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0FF3" w14:textId="15D1CB0A" w:rsidR="007B7267" w:rsidRPr="002852F5" w:rsidRDefault="007B7267" w:rsidP="002852F5">
      <w:pPr>
        <w:pStyle w:val="Heading1"/>
        <w:rPr>
          <w:b/>
          <w:bCs/>
        </w:rPr>
      </w:pPr>
      <w:r w:rsidRPr="002852F5">
        <w:rPr>
          <w:rStyle w:val="Strong"/>
          <w:rFonts w:ascii="Arial Narrow" w:hAnsi="Arial Narrow"/>
          <w:b w:val="0"/>
          <w:bCs w:val="0"/>
          <w:u w:val="single"/>
        </w:rPr>
        <w:t xml:space="preserve">NIAID Research </w:t>
      </w:r>
      <w:r w:rsidR="00CD3E8B" w:rsidRPr="002852F5">
        <w:rPr>
          <w:rStyle w:val="Strong"/>
          <w:rFonts w:ascii="Arial Narrow" w:hAnsi="Arial Narrow"/>
          <w:b w:val="0"/>
          <w:bCs w:val="0"/>
          <w:u w:val="single"/>
        </w:rPr>
        <w:t xml:space="preserve">Summary </w:t>
      </w:r>
      <w:r w:rsidRPr="002852F5">
        <w:rPr>
          <w:rStyle w:val="Strong"/>
          <w:rFonts w:ascii="Arial Narrow" w:hAnsi="Arial Narrow"/>
          <w:b w:val="0"/>
          <w:bCs w:val="0"/>
          <w:u w:val="single"/>
        </w:rPr>
        <w:t>for</w:t>
      </w:r>
      <w:r w:rsidR="00C202BA" w:rsidRPr="002852F5">
        <w:rPr>
          <w:rStyle w:val="Strong"/>
          <w:rFonts w:ascii="Arial Narrow" w:hAnsi="Arial Narrow"/>
          <w:b w:val="0"/>
          <w:bCs w:val="0"/>
          <w:u w:val="single"/>
        </w:rPr>
        <w:t xml:space="preserve"> </w:t>
      </w:r>
      <w:r w:rsidR="00103991" w:rsidRPr="002852F5">
        <w:rPr>
          <w:rStyle w:val="Strong"/>
          <w:rFonts w:ascii="Arial Narrow" w:hAnsi="Arial Narrow"/>
          <w:b w:val="0"/>
          <w:bCs w:val="0"/>
          <w:u w:val="single"/>
        </w:rPr>
        <w:t>mpox – Sept 2024</w:t>
      </w:r>
    </w:p>
    <w:p w14:paraId="65E86A66" w14:textId="74B39244" w:rsidR="00950C9E" w:rsidRPr="00626470" w:rsidRDefault="00B72D73" w:rsidP="00626470">
      <w:pPr>
        <w:pStyle w:val="wordsection1"/>
        <w:spacing w:line="240" w:lineRule="auto"/>
        <w:rPr>
          <w:rFonts w:ascii="Aptos" w:hAnsi="Aptos" w:cstheme="minorHAnsi"/>
          <w:i/>
          <w:iCs/>
          <w:color w:val="0C0C0C"/>
          <w:sz w:val="20"/>
          <w:szCs w:val="20"/>
          <w:shd w:val="clear" w:color="auto" w:fill="FFFFFF"/>
        </w:rPr>
      </w:pPr>
      <w:r>
        <w:rPr>
          <w:rFonts w:ascii="Aptos" w:hAnsi="Aptos" w:cstheme="minorHAnsi"/>
          <w:i/>
          <w:iCs/>
          <w:noProof/>
          <w:color w:val="0C0C0C"/>
          <w:sz w:val="20"/>
          <w:szCs w:val="20"/>
        </w:rPr>
        <mc:AlternateContent>
          <mc:Choice Requires="wps">
            <w:drawing>
              <wp:inline distT="0" distB="0" distL="0" distR="0" wp14:anchorId="2B3D5A9A" wp14:editId="4AFE018E">
                <wp:extent cx="5943600" cy="601980"/>
                <wp:effectExtent l="0" t="0" r="0" b="7620"/>
                <wp:docPr id="14542777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01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AED3D" w14:textId="77777777" w:rsidR="00B72D73" w:rsidRPr="008460B0" w:rsidRDefault="00B72D73" w:rsidP="002C26FB">
                            <w:pPr>
                              <w:pStyle w:val="wordsection1"/>
                              <w:spacing w:after="120" w:line="240" w:lineRule="auto"/>
                              <w:rPr>
                                <w:rFonts w:ascii="Aptos" w:hAnsi="Aptos" w:cstheme="minorHAnsi"/>
                                <w:i/>
                                <w:iCs/>
                                <w:color w:val="0C0C0C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3763A">
                              <w:rPr>
                                <w:rFonts w:ascii="Aptos" w:hAnsi="Aptos" w:cstheme="minorHAnsi"/>
                                <w:i/>
                                <w:iCs/>
                                <w:color w:val="0C0C0C"/>
                                <w:sz w:val="20"/>
                                <w:szCs w:val="20"/>
                                <w:highlight w:val="lightGray"/>
                                <w:shd w:val="clear" w:color="auto" w:fill="FFFFFF"/>
                              </w:rPr>
                              <w:t>This research agenda outlines near-term (planned) and ongoing projects led by NIAID as part of a broader USG supported mpox research effort. It is not a notice of new funding opportunities.  All ongoing and planned studies are contingent upon available funding.</w:t>
                            </w:r>
                          </w:p>
                          <w:p w14:paraId="4E833C3D" w14:textId="77777777" w:rsidR="00B72D73" w:rsidRDefault="00B72D73" w:rsidP="00B72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D5A9A" id="Rectangle 1" o:spid="_x0000_s1026" style="width:468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C3jAIAAI0FAAAOAAAAZHJzL2Uyb0RvYy54bWysVMFu2zAMvQ/YPwi6r7aztGuDOEXQosOA&#10;ri3WDj0rshQbkEVNUmJnXz9Kcpy063YYdpEpkXwkn0nOL/tWka2wrgFd0uIkp0RoDlWj1yX9/nTz&#10;4ZwS55mumAItSroTjl4u3r+bd2YmJlCDqoQlCKLdrDMlrb03syxzvBYtcydghEalBNsyj1e7zirL&#10;OkRvVTbJ87OsA1sZC1w4h6/XSUkXEV9Kwf29lE54okqKufl42niuwpkt5my2tszUDR/SYP+QRcsa&#10;jUFHqGvmGdnY5jeotuEWHEh/wqHNQMqGi1gDVlPkr6p5rJkRsRYkx5mRJvf/YPnd9tE8WKShM27m&#10;UAxV9NK24Yv5kT6StRvJEr0nHB9PL6Yfz3LklKPuLC8uziOb2cHbWOc/C2hJEEpq8WdEjtj21nmM&#10;iKZ7kxDMgWqqm0apeAkNIK6UJVuGv261LqKr2rRfoUpv56c5hk84sV+CeUR9gaR0wNMQkJNxeMkO&#10;5UbJ75QIdkp/E5I0FRY4iRFH5BSUcS60T8m4mlUiPRd/zCUCBmSJ8UfsAeBlkXvslOVgH1xFbOTR&#10;Of9bYsl59IiRQfvRuW002LcAFFY1RE72e5ISNYEl3696NAniCqrdgyUW0kQ5w28a/Mu3zPkHZnGE&#10;sDFwLfh7PKSCrqQwSJTUYH++9R7ssbNRS0mHI1lS92PDrKBEfdHY8xfFdBpmOF6mp58meLHHmtWx&#10;Rm/aK8DWKXABGR7FYO/VXpQW2mfcHssQFVVMc4xdUu7t/nLl06rA/cPFchnNcG4N87f60fAAHggO&#10;XfzUPzNrhlb3OCR3sB9fNnvV8ck2eGpYbjzIJo7DgdeBepz52M/DfgpL5fgerQ5bdPELAAD//wMA&#10;UEsDBBQABgAIAAAAIQCM3hoH2QAAAAQBAAAPAAAAZHJzL2Rvd25yZXYueG1sTI9PT8MwDMXvSHyH&#10;yEjcWMofTaU0nQAJLggkNg7s5jWhjWicKnG38u0xXOBi+elZz79Xr+YwqL1L2UcycL4oQDlqo/XU&#10;GXjbPJyVoDIjWRwiOQNfLsOqOT6qsbLxQK9uv+ZOSQjlCg30zGOldW57FzAv4uhIvI+YArLI1Gmb&#10;8CDhYdAXRbHUAT3Jhx5Hd9+79nM9BQP+uXssX9IT36GfNrjl7Xvk0ZjTk/n2BhS7mf+O4Qdf0KER&#10;pl2cyGY1GJAi/DvFu75citzJclWCbmr9H775BgAA//8DAFBLAQItABQABgAIAAAAIQC2gziS/gAA&#10;AOEBAAATAAAAAAAAAAAAAAAAAAAAAABbQ29udGVudF9UeXBlc10ueG1sUEsBAi0AFAAGAAgAAAAh&#10;ADj9If/WAAAAlAEAAAsAAAAAAAAAAAAAAAAALwEAAF9yZWxzLy5yZWxzUEsBAi0AFAAGAAgAAAAh&#10;AOutYLeMAgAAjQUAAA4AAAAAAAAAAAAAAAAALgIAAGRycy9lMm9Eb2MueG1sUEsBAi0AFAAGAAgA&#10;AAAhAIzeGgfZAAAABAEAAA8AAAAAAAAAAAAAAAAA5gQAAGRycy9kb3ducmV2LnhtbFBLBQYAAAAA&#10;BAAEAPMAAADsBQAAAAA=&#10;" fillcolor="#d8d8d8 [2732]" stroked="f" strokeweight="1pt">
                <v:textbox>
                  <w:txbxContent>
                    <w:p w14:paraId="00DAED3D" w14:textId="77777777" w:rsidR="00B72D73" w:rsidRPr="008460B0" w:rsidRDefault="00B72D73" w:rsidP="002C26FB">
                      <w:pPr>
                        <w:pStyle w:val="wordsection1"/>
                        <w:spacing w:after="120" w:line="240" w:lineRule="auto"/>
                        <w:rPr>
                          <w:rFonts w:ascii="Aptos" w:hAnsi="Aptos" w:cstheme="minorHAnsi"/>
                          <w:i/>
                          <w:iCs/>
                          <w:color w:val="0C0C0C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3763A">
                        <w:rPr>
                          <w:rFonts w:ascii="Aptos" w:hAnsi="Aptos" w:cstheme="minorHAnsi"/>
                          <w:i/>
                          <w:iCs/>
                          <w:color w:val="0C0C0C"/>
                          <w:sz w:val="20"/>
                          <w:szCs w:val="20"/>
                          <w:highlight w:val="lightGray"/>
                          <w:shd w:val="clear" w:color="auto" w:fill="FFFFFF"/>
                        </w:rPr>
                        <w:t>This research agenda outlines near-term (planned) and ongoing projects led by NIAID as part of a broader USG supported mpox research effort. It is not a notice of new funding opportunities.  All ongoing and planned studies are contingent upon available funding.</w:t>
                      </w:r>
                    </w:p>
                    <w:p w14:paraId="4E833C3D" w14:textId="77777777" w:rsidR="00B72D73" w:rsidRDefault="00B72D73" w:rsidP="00B72D7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628FB62" w14:textId="59E2BA07" w:rsidR="00B72D73" w:rsidRPr="005E752A" w:rsidRDefault="005519FB" w:rsidP="005E752A">
      <w:pPr>
        <w:pStyle w:val="Heading2"/>
        <w:rPr>
          <w:b w:val="0"/>
          <w:bCs/>
          <w:color w:val="1F3864" w:themeColor="accent1" w:themeShade="80"/>
          <w:sz w:val="26"/>
          <w:szCs w:val="26"/>
        </w:rPr>
      </w:pPr>
      <w:r w:rsidRPr="005E752A">
        <w:rPr>
          <w:b w:val="0"/>
          <w:bCs/>
          <w:color w:val="1F3864" w:themeColor="accent1" w:themeShade="80"/>
          <w:sz w:val="26"/>
          <w:szCs w:val="26"/>
        </w:rPr>
        <w:t>Introduction</w:t>
      </w:r>
    </w:p>
    <w:p w14:paraId="5F904CFD" w14:textId="50925FE6" w:rsidR="00103991" w:rsidRPr="00245519" w:rsidRDefault="00CD3E8B" w:rsidP="00103991">
      <w:pPr>
        <w:rPr>
          <w:rFonts w:asciiTheme="minorHAnsi" w:hAnsiTheme="minorHAnsi" w:cstheme="minorHAnsi"/>
          <w:color w:val="0C0C0C"/>
          <w:shd w:val="clear" w:color="auto" w:fill="FFFFFF"/>
        </w:rPr>
      </w:pPr>
      <w:r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Mpox is a viral disease </w:t>
      </w:r>
      <w:r>
        <w:rPr>
          <w:rFonts w:asciiTheme="minorHAnsi" w:hAnsiTheme="minorHAnsi" w:cstheme="minorHAnsi"/>
          <w:color w:val="0C0C0C"/>
          <w:shd w:val="clear" w:color="auto" w:fill="FFFFFF"/>
        </w:rPr>
        <w:t xml:space="preserve">endemic to Central and West Africa </w:t>
      </w:r>
      <w:r w:rsidRPr="00245519">
        <w:rPr>
          <w:rFonts w:asciiTheme="minorHAnsi" w:hAnsiTheme="minorHAnsi" w:cstheme="minorHAnsi"/>
          <w:color w:val="0C0C0C"/>
          <w:shd w:val="clear" w:color="auto" w:fill="FFFFFF"/>
        </w:rPr>
        <w:t>that can spread between people and from infected animals.</w:t>
      </w:r>
      <w:r>
        <w:rPr>
          <w:rFonts w:asciiTheme="minorHAnsi" w:hAnsiTheme="minorHAnsi" w:cstheme="minorHAnsi"/>
          <w:color w:val="0C0C0C"/>
          <w:shd w:val="clear" w:color="auto" w:fill="FFFFFF"/>
        </w:rPr>
        <w:t xml:space="preserve"> </w:t>
      </w:r>
      <w:r w:rsidR="005B7C84">
        <w:rPr>
          <w:rFonts w:asciiTheme="minorHAnsi" w:hAnsiTheme="minorHAnsi" w:cstheme="minorHAnsi"/>
          <w:color w:val="0C0C0C"/>
          <w:shd w:val="clear" w:color="auto" w:fill="FFFFFF"/>
        </w:rPr>
        <w:t xml:space="preserve">In 2022, spread of the virus that causes mpox </w:t>
      </w:r>
      <w:r w:rsidR="00407B92">
        <w:rPr>
          <w:rFonts w:asciiTheme="minorHAnsi" w:hAnsiTheme="minorHAnsi" w:cstheme="minorHAnsi"/>
          <w:color w:val="0C0C0C"/>
          <w:shd w:val="clear" w:color="auto" w:fill="FFFFFF"/>
        </w:rPr>
        <w:t xml:space="preserve">(monkeypox virus, MPXV) </w:t>
      </w:r>
      <w:r w:rsidR="005041AF">
        <w:rPr>
          <w:rFonts w:asciiTheme="minorHAnsi" w:hAnsiTheme="minorHAnsi" w:cstheme="minorHAnsi"/>
          <w:color w:val="0C0C0C"/>
          <w:shd w:val="clear" w:color="auto" w:fill="FFFFFF"/>
        </w:rPr>
        <w:t>led</w:t>
      </w:r>
      <w:r w:rsidR="005B7C84">
        <w:rPr>
          <w:rFonts w:asciiTheme="minorHAnsi" w:hAnsiTheme="minorHAnsi" w:cstheme="minorHAnsi"/>
          <w:color w:val="0C0C0C"/>
          <w:shd w:val="clear" w:color="auto" w:fill="FFFFFF"/>
        </w:rPr>
        <w:t xml:space="preserve"> the World Health Organization (WHO) </w:t>
      </w:r>
      <w:r w:rsidR="005041AF">
        <w:rPr>
          <w:rFonts w:asciiTheme="minorHAnsi" w:hAnsiTheme="minorHAnsi" w:cstheme="minorHAnsi"/>
          <w:color w:val="0C0C0C"/>
          <w:shd w:val="clear" w:color="auto" w:fill="FFFFFF"/>
        </w:rPr>
        <w:t xml:space="preserve">to </w:t>
      </w:r>
      <w:r w:rsidR="005B7C84">
        <w:rPr>
          <w:rFonts w:asciiTheme="minorHAnsi" w:hAnsiTheme="minorHAnsi" w:cstheme="minorHAnsi"/>
          <w:color w:val="0C0C0C"/>
          <w:shd w:val="clear" w:color="auto" w:fill="FFFFFF"/>
        </w:rPr>
        <w:t>declar</w:t>
      </w:r>
      <w:r w:rsidR="005041AF">
        <w:rPr>
          <w:rFonts w:asciiTheme="minorHAnsi" w:hAnsiTheme="minorHAnsi" w:cstheme="minorHAnsi"/>
          <w:color w:val="0C0C0C"/>
          <w:shd w:val="clear" w:color="auto" w:fill="FFFFFF"/>
        </w:rPr>
        <w:t>e</w:t>
      </w:r>
      <w:r w:rsidR="005B7C84">
        <w:rPr>
          <w:rFonts w:asciiTheme="minorHAnsi" w:hAnsiTheme="minorHAnsi" w:cstheme="minorHAnsi"/>
          <w:color w:val="0C0C0C"/>
          <w:shd w:val="clear" w:color="auto" w:fill="FFFFFF"/>
        </w:rPr>
        <w:t xml:space="preserve"> a public health emergency</w:t>
      </w:r>
      <w:r w:rsidR="00E834EE">
        <w:rPr>
          <w:rFonts w:asciiTheme="minorHAnsi" w:hAnsiTheme="minorHAnsi" w:cstheme="minorHAnsi"/>
          <w:color w:val="0C0C0C"/>
          <w:shd w:val="clear" w:color="auto" w:fill="FFFFFF"/>
        </w:rPr>
        <w:t xml:space="preserve"> of international concern (PHEIC)</w:t>
      </w:r>
      <w:r w:rsidR="005B7C84">
        <w:rPr>
          <w:rFonts w:asciiTheme="minorHAnsi" w:hAnsiTheme="minorHAnsi" w:cstheme="minorHAnsi"/>
          <w:color w:val="0C0C0C"/>
          <w:shd w:val="clear" w:color="auto" w:fill="FFFFFF"/>
        </w:rPr>
        <w:t xml:space="preserve">.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The disease is </w:t>
      </w:r>
      <w:r w:rsidR="005041AF">
        <w:rPr>
          <w:rFonts w:asciiTheme="minorHAnsi" w:hAnsiTheme="minorHAnsi" w:cstheme="minorHAnsi"/>
          <w:color w:val="0C0C0C"/>
          <w:shd w:val="clear" w:color="auto" w:fill="FFFFFF"/>
        </w:rPr>
        <w:t>transmitted</w:t>
      </w:r>
      <w:r w:rsidR="005041AF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primarily </w:t>
      </w:r>
      <w:r w:rsidR="004D3A1A" w:rsidRPr="00245519">
        <w:rPr>
          <w:rFonts w:asciiTheme="minorHAnsi" w:hAnsiTheme="minorHAnsi" w:cstheme="minorHAnsi"/>
          <w:color w:val="0C0C0C"/>
          <w:shd w:val="clear" w:color="auto" w:fill="FFFFFF"/>
        </w:rPr>
        <w:t>through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 </w:t>
      </w:r>
      <w:r w:rsidR="005041AF">
        <w:rPr>
          <w:rFonts w:asciiTheme="minorHAnsi" w:hAnsiTheme="minorHAnsi" w:cstheme="minorHAnsi"/>
          <w:color w:val="0C0C0C"/>
          <w:shd w:val="clear" w:color="auto" w:fill="FFFFFF"/>
        </w:rPr>
        <w:t xml:space="preserve">direct contact </w:t>
      </w:r>
      <w:r w:rsidR="005041AF" w:rsidRPr="005041AF">
        <w:rPr>
          <w:rFonts w:asciiTheme="minorHAnsi" w:hAnsiTheme="minorHAnsi" w:cstheme="minorHAnsi"/>
          <w:color w:val="0C0C0C"/>
          <w:shd w:val="clear" w:color="auto" w:fill="FFFFFF"/>
        </w:rPr>
        <w:t xml:space="preserve">with mpox sores or contact with items used by </w:t>
      </w:r>
      <w:r w:rsidR="005041AF">
        <w:rPr>
          <w:rFonts w:asciiTheme="minorHAnsi" w:hAnsiTheme="minorHAnsi" w:cstheme="minorHAnsi"/>
          <w:color w:val="0C0C0C"/>
          <w:shd w:val="clear" w:color="auto" w:fill="FFFFFF"/>
        </w:rPr>
        <w:t>a</w:t>
      </w:r>
      <w:r w:rsidR="005041AF" w:rsidRPr="005041AF">
        <w:rPr>
          <w:rFonts w:asciiTheme="minorHAnsi" w:hAnsiTheme="minorHAnsi" w:cstheme="minorHAnsi"/>
          <w:color w:val="0C0C0C"/>
          <w:shd w:val="clear" w:color="auto" w:fill="FFFFFF"/>
        </w:rPr>
        <w:t xml:space="preserve"> person with mpox, such as clothing and bed linens</w:t>
      </w:r>
      <w:r w:rsidR="005A01EA">
        <w:rPr>
          <w:rFonts w:asciiTheme="minorHAnsi" w:hAnsiTheme="minorHAnsi" w:cstheme="minorHAnsi"/>
          <w:color w:val="0C0C0C"/>
          <w:shd w:val="clear" w:color="auto" w:fill="FFFFFF"/>
        </w:rPr>
        <w:t xml:space="preserve">. </w:t>
      </w:r>
      <w:r w:rsidR="00407B92" w:rsidRPr="00245519">
        <w:rPr>
          <w:rFonts w:asciiTheme="minorHAnsi" w:hAnsiTheme="minorHAnsi" w:cstheme="minorHAnsi"/>
          <w:color w:val="0C0C0C"/>
          <w:shd w:val="clear" w:color="auto" w:fill="FFFFFF"/>
        </w:rPr>
        <w:t>Since January 2023, the Democratic Republic of the Congo has reported more than 22,000 suspected mpox cases</w:t>
      </w:r>
      <w:r w:rsidR="00407B92">
        <w:rPr>
          <w:rFonts w:asciiTheme="minorHAnsi" w:hAnsiTheme="minorHAnsi" w:cstheme="minorHAnsi"/>
          <w:color w:val="0C0C0C"/>
          <w:shd w:val="clear" w:color="auto" w:fill="FFFFFF"/>
        </w:rPr>
        <w:t xml:space="preserve">. </w:t>
      </w:r>
      <w:r w:rsidR="007F00E5">
        <w:rPr>
          <w:rFonts w:asciiTheme="minorHAnsi" w:hAnsiTheme="minorHAnsi" w:cstheme="minorHAnsi"/>
          <w:color w:val="0C0C0C"/>
          <w:shd w:val="clear" w:color="auto" w:fill="FFFFFF"/>
        </w:rPr>
        <w:t>The expanding outbreak and the recent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 emergence of a new strain, clade 1b</w:t>
      </w:r>
      <w:r w:rsidR="007F00E5">
        <w:rPr>
          <w:rFonts w:asciiTheme="minorHAnsi" w:hAnsiTheme="minorHAnsi" w:cstheme="minorHAnsi"/>
          <w:color w:val="0C0C0C"/>
          <w:shd w:val="clear" w:color="auto" w:fill="FFFFFF"/>
        </w:rPr>
        <w:t>,</w:t>
      </w:r>
      <w:r w:rsidR="005B7C84">
        <w:rPr>
          <w:rFonts w:asciiTheme="minorHAnsi" w:hAnsiTheme="minorHAnsi" w:cstheme="minorHAnsi"/>
          <w:color w:val="0C0C0C"/>
          <w:shd w:val="clear" w:color="auto" w:fill="FFFFFF"/>
        </w:rPr>
        <w:t xml:space="preserve">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>ha</w:t>
      </w:r>
      <w:r w:rsidR="007F00E5">
        <w:rPr>
          <w:rFonts w:asciiTheme="minorHAnsi" w:hAnsiTheme="minorHAnsi" w:cstheme="minorHAnsi"/>
          <w:color w:val="0C0C0C"/>
          <w:shd w:val="clear" w:color="auto" w:fill="FFFFFF"/>
        </w:rPr>
        <w:t>ve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 triggered global concern</w:t>
      </w:r>
      <w:r w:rsidR="007F00E5">
        <w:rPr>
          <w:rFonts w:asciiTheme="minorHAnsi" w:hAnsiTheme="minorHAnsi" w:cstheme="minorHAnsi"/>
          <w:color w:val="0C0C0C"/>
          <w:shd w:val="clear" w:color="auto" w:fill="FFFFFF"/>
        </w:rPr>
        <w:t xml:space="preserve">. </w:t>
      </w:r>
      <w:r w:rsidR="00AC78DF">
        <w:rPr>
          <w:rFonts w:asciiTheme="minorHAnsi" w:hAnsiTheme="minorHAnsi" w:cstheme="minorHAnsi"/>
          <w:color w:val="0C0C0C"/>
          <w:shd w:val="clear" w:color="auto" w:fill="FFFFFF"/>
        </w:rPr>
        <w:t xml:space="preserve">In August 2024, </w:t>
      </w:r>
      <w:r w:rsidR="007F00E5">
        <w:rPr>
          <w:rFonts w:asciiTheme="minorHAnsi" w:hAnsiTheme="minorHAnsi" w:cstheme="minorHAnsi"/>
          <w:color w:val="0C0C0C"/>
          <w:shd w:val="clear" w:color="auto" w:fill="FFFFFF"/>
        </w:rPr>
        <w:t xml:space="preserve">travel-associated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>case</w:t>
      </w:r>
      <w:r w:rsidR="003F741B">
        <w:rPr>
          <w:rFonts w:asciiTheme="minorHAnsi" w:hAnsiTheme="minorHAnsi" w:cstheme="minorHAnsi"/>
          <w:color w:val="0C0C0C"/>
          <w:shd w:val="clear" w:color="auto" w:fill="FFFFFF"/>
        </w:rPr>
        <w:t>s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 of </w:t>
      </w:r>
      <w:r w:rsidR="00AC78DF">
        <w:rPr>
          <w:rFonts w:asciiTheme="minorHAnsi" w:hAnsiTheme="minorHAnsi" w:cstheme="minorHAnsi"/>
          <w:color w:val="0C0C0C"/>
          <w:shd w:val="clear" w:color="auto" w:fill="FFFFFF"/>
        </w:rPr>
        <w:t xml:space="preserve">clade 1b </w:t>
      </w:r>
      <w:r w:rsidR="007F00E5">
        <w:rPr>
          <w:rFonts w:asciiTheme="minorHAnsi" w:hAnsiTheme="minorHAnsi" w:cstheme="minorHAnsi"/>
          <w:color w:val="0C0C0C"/>
          <w:shd w:val="clear" w:color="auto" w:fill="FFFFFF"/>
        </w:rPr>
        <w:t>mpox</w:t>
      </w:r>
      <w:r w:rsidR="007F00E5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>w</w:t>
      </w:r>
      <w:r w:rsidR="003F741B">
        <w:rPr>
          <w:rFonts w:asciiTheme="minorHAnsi" w:hAnsiTheme="minorHAnsi" w:cstheme="minorHAnsi"/>
          <w:color w:val="0C0C0C"/>
          <w:shd w:val="clear" w:color="auto" w:fill="FFFFFF"/>
        </w:rPr>
        <w:t>ere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 confirmed in Sweden</w:t>
      </w:r>
      <w:r w:rsidR="003F741B">
        <w:rPr>
          <w:rFonts w:asciiTheme="minorHAnsi" w:hAnsiTheme="minorHAnsi" w:cstheme="minorHAnsi"/>
          <w:color w:val="0C0C0C"/>
          <w:shd w:val="clear" w:color="auto" w:fill="FFFFFF"/>
        </w:rPr>
        <w:t xml:space="preserve"> and Thailand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, the first </w:t>
      </w:r>
      <w:r w:rsidR="007F00E5">
        <w:rPr>
          <w:rFonts w:asciiTheme="minorHAnsi" w:hAnsiTheme="minorHAnsi" w:cstheme="minorHAnsi"/>
          <w:color w:val="0C0C0C"/>
          <w:shd w:val="clear" w:color="auto" w:fill="FFFFFF"/>
        </w:rPr>
        <w:t>evidence</w:t>
      </w:r>
      <w:r w:rsidR="007F00E5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of its spread outside the </w:t>
      </w:r>
      <w:r w:rsidR="00AC78DF">
        <w:rPr>
          <w:rFonts w:asciiTheme="minorHAnsi" w:hAnsiTheme="minorHAnsi" w:cstheme="minorHAnsi"/>
          <w:color w:val="0C0C0C"/>
          <w:shd w:val="clear" w:color="auto" w:fill="FFFFFF"/>
        </w:rPr>
        <w:t xml:space="preserve">African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>continent. In August 2024, the WHO</w:t>
      </w:r>
      <w:r w:rsidR="00E834EE">
        <w:rPr>
          <w:rFonts w:asciiTheme="minorHAnsi" w:hAnsiTheme="minorHAnsi" w:cstheme="minorHAnsi"/>
          <w:color w:val="0C0C0C"/>
          <w:shd w:val="clear" w:color="auto" w:fill="FFFFFF"/>
        </w:rPr>
        <w:t xml:space="preserve">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declared </w:t>
      </w:r>
      <w:r w:rsidR="004F7FE5">
        <w:rPr>
          <w:rFonts w:asciiTheme="minorHAnsi" w:hAnsiTheme="minorHAnsi" w:cstheme="minorHAnsi"/>
          <w:color w:val="0C0C0C"/>
          <w:shd w:val="clear" w:color="auto" w:fill="FFFFFF"/>
        </w:rPr>
        <w:t xml:space="preserve">mpox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>a PHEIC</w:t>
      </w:r>
      <w:r w:rsidR="00E834EE">
        <w:rPr>
          <w:rFonts w:asciiTheme="minorHAnsi" w:hAnsiTheme="minorHAnsi" w:cstheme="minorHAnsi"/>
          <w:color w:val="0C0C0C"/>
          <w:shd w:val="clear" w:color="auto" w:fill="FFFFFF"/>
        </w:rPr>
        <w:t xml:space="preserve"> for the second time in </w:t>
      </w:r>
      <w:r w:rsidR="007F00E5">
        <w:rPr>
          <w:rFonts w:asciiTheme="minorHAnsi" w:hAnsiTheme="minorHAnsi" w:cstheme="minorHAnsi"/>
          <w:color w:val="0C0C0C"/>
          <w:shd w:val="clear" w:color="auto" w:fill="FFFFFF"/>
        </w:rPr>
        <w:t>3</w:t>
      </w:r>
      <w:r w:rsidR="00E834EE">
        <w:rPr>
          <w:rFonts w:asciiTheme="minorHAnsi" w:hAnsiTheme="minorHAnsi" w:cstheme="minorHAnsi"/>
          <w:color w:val="0C0C0C"/>
          <w:shd w:val="clear" w:color="auto" w:fill="FFFFFF"/>
        </w:rPr>
        <w:t xml:space="preserve"> years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>.</w:t>
      </w:r>
    </w:p>
    <w:p w14:paraId="55CF9AA7" w14:textId="66924087" w:rsidR="00940497" w:rsidRPr="002C26FB" w:rsidRDefault="005A01EA" w:rsidP="002C26FB">
      <w:pPr>
        <w:pStyle w:val="wordsection1"/>
        <w:spacing w:line="240" w:lineRule="auto"/>
        <w:rPr>
          <w:rFonts w:asciiTheme="minorHAnsi" w:hAnsiTheme="minorHAnsi" w:cstheme="minorHAnsi"/>
          <w:color w:val="0C0C0C"/>
          <w:shd w:val="clear" w:color="auto" w:fill="FFFFFF"/>
        </w:rPr>
      </w:pPr>
      <w:r>
        <w:rPr>
          <w:rFonts w:asciiTheme="minorHAnsi" w:hAnsiTheme="minorHAnsi" w:cstheme="minorHAnsi"/>
        </w:rPr>
        <w:t>T</w:t>
      </w:r>
      <w:r w:rsidR="00407B92">
        <w:rPr>
          <w:rFonts w:asciiTheme="minorHAnsi" w:hAnsiTheme="minorHAnsi" w:cstheme="minorHAnsi"/>
        </w:rPr>
        <w:t xml:space="preserve">o support the ongoing public health response, </w:t>
      </w:r>
      <w:r w:rsidR="00AC78DF" w:rsidRPr="00865E1D">
        <w:rPr>
          <w:rFonts w:asciiTheme="minorHAnsi" w:hAnsiTheme="minorHAnsi" w:cstheme="minorHAnsi"/>
        </w:rPr>
        <w:t>NIAID</w:t>
      </w:r>
      <w:r w:rsidR="00407B92">
        <w:rPr>
          <w:rFonts w:asciiTheme="minorHAnsi" w:hAnsiTheme="minorHAnsi" w:cstheme="minorHAnsi"/>
        </w:rPr>
        <w:t xml:space="preserve"> </w:t>
      </w:r>
      <w:r w:rsidR="00482A1E">
        <w:rPr>
          <w:rFonts w:asciiTheme="minorHAnsi" w:hAnsiTheme="minorHAnsi" w:cstheme="minorHAnsi"/>
        </w:rPr>
        <w:t>continues</w:t>
      </w:r>
      <w:r w:rsidR="00407B92">
        <w:rPr>
          <w:rFonts w:asciiTheme="minorHAnsi" w:hAnsiTheme="minorHAnsi" w:cstheme="minorHAnsi"/>
        </w:rPr>
        <w:t xml:space="preserve"> to </w:t>
      </w:r>
      <w:r w:rsidR="0073763A">
        <w:rPr>
          <w:rFonts w:asciiTheme="minorHAnsi" w:hAnsiTheme="minorHAnsi" w:cstheme="minorHAnsi"/>
        </w:rPr>
        <w:t>advance</w:t>
      </w:r>
      <w:r w:rsidR="00AC78DF" w:rsidRPr="00865E1D">
        <w:rPr>
          <w:rFonts w:asciiTheme="minorHAnsi" w:hAnsiTheme="minorHAnsi" w:cstheme="minorHAnsi"/>
        </w:rPr>
        <w:t xml:space="preserve"> research </w:t>
      </w:r>
      <w:r w:rsidR="00482A1E">
        <w:rPr>
          <w:rFonts w:asciiTheme="minorHAnsi" w:hAnsiTheme="minorHAnsi" w:cstheme="minorHAnsi"/>
        </w:rPr>
        <w:t xml:space="preserve">to enhance </w:t>
      </w:r>
      <w:r w:rsidR="00AC78DF">
        <w:rPr>
          <w:rFonts w:asciiTheme="minorHAnsi" w:hAnsiTheme="minorHAnsi" w:cstheme="minorHAnsi"/>
        </w:rPr>
        <w:t>the understanding of mpox</w:t>
      </w:r>
      <w:r w:rsidR="00482A1E">
        <w:rPr>
          <w:rFonts w:asciiTheme="minorHAnsi" w:hAnsiTheme="minorHAnsi" w:cstheme="minorHAnsi"/>
        </w:rPr>
        <w:t>,</w:t>
      </w:r>
      <w:r w:rsidR="00407B92">
        <w:rPr>
          <w:rFonts w:asciiTheme="minorHAnsi" w:hAnsiTheme="minorHAnsi" w:cstheme="minorHAnsi"/>
        </w:rPr>
        <w:t xml:space="preserve"> aligned with the research objectives below</w:t>
      </w:r>
      <w:r w:rsidR="00AC78DF">
        <w:rPr>
          <w:rFonts w:asciiTheme="minorHAnsi" w:hAnsiTheme="minorHAnsi" w:cstheme="minorHAnsi"/>
        </w:rPr>
        <w:t xml:space="preserve">. </w:t>
      </w:r>
      <w:r w:rsidR="00482A1E">
        <w:rPr>
          <w:rFonts w:asciiTheme="minorHAnsi" w:hAnsiTheme="minorHAnsi" w:cstheme="minorHAnsi"/>
        </w:rPr>
        <w:t xml:space="preserve">These efforts </w:t>
      </w:r>
      <w:r w:rsidR="00AC78DF">
        <w:rPr>
          <w:rFonts w:asciiTheme="minorHAnsi" w:hAnsiTheme="minorHAnsi" w:cstheme="minorHAnsi"/>
        </w:rPr>
        <w:t xml:space="preserve">include research to further characterize </w:t>
      </w:r>
      <w:r w:rsidR="00136C5F">
        <w:rPr>
          <w:rFonts w:asciiTheme="minorHAnsi" w:hAnsiTheme="minorHAnsi" w:cstheme="minorHAnsi"/>
        </w:rPr>
        <w:t>MPXV</w:t>
      </w:r>
      <w:r w:rsidR="00AC78DF">
        <w:rPr>
          <w:rFonts w:asciiTheme="minorHAnsi" w:hAnsiTheme="minorHAnsi" w:cstheme="minorHAnsi"/>
        </w:rPr>
        <w:t xml:space="preserve"> pathogenesis, disease transmission and spillover</w:t>
      </w:r>
      <w:r w:rsidR="00482A1E">
        <w:rPr>
          <w:rFonts w:asciiTheme="minorHAnsi" w:hAnsiTheme="minorHAnsi" w:cstheme="minorHAnsi"/>
        </w:rPr>
        <w:t xml:space="preserve">; </w:t>
      </w:r>
      <w:r w:rsidR="00AC78DF">
        <w:rPr>
          <w:rFonts w:asciiTheme="minorHAnsi" w:hAnsiTheme="minorHAnsi" w:cstheme="minorHAnsi"/>
        </w:rPr>
        <w:t>evaluating immunological responses to the disease</w:t>
      </w:r>
      <w:r w:rsidR="00482A1E">
        <w:rPr>
          <w:rFonts w:asciiTheme="minorHAnsi" w:hAnsiTheme="minorHAnsi" w:cstheme="minorHAnsi"/>
        </w:rPr>
        <w:t>;</w:t>
      </w:r>
      <w:r w:rsidR="00AC78DF">
        <w:rPr>
          <w:rFonts w:asciiTheme="minorHAnsi" w:hAnsiTheme="minorHAnsi" w:cstheme="minorHAnsi"/>
        </w:rPr>
        <w:t xml:space="preserve"> and developing and testing mpox </w:t>
      </w:r>
      <w:r w:rsidR="00136C5F">
        <w:rPr>
          <w:rFonts w:asciiTheme="minorHAnsi" w:hAnsiTheme="minorHAnsi" w:cstheme="minorHAnsi"/>
        </w:rPr>
        <w:t xml:space="preserve">investigational and regulatory-approved </w:t>
      </w:r>
      <w:r w:rsidR="00AC78DF">
        <w:rPr>
          <w:rFonts w:asciiTheme="minorHAnsi" w:hAnsiTheme="minorHAnsi" w:cstheme="minorHAnsi"/>
        </w:rPr>
        <w:t xml:space="preserve">treatments and vaccines. 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The NIAID mpox research agenda builds on the </w:t>
      </w:r>
      <w:r w:rsidR="00B03F1F">
        <w:rPr>
          <w:rFonts w:asciiTheme="minorHAnsi" w:hAnsiTheme="minorHAnsi" w:cstheme="minorHAnsi"/>
          <w:color w:val="0C0C0C"/>
          <w:shd w:val="clear" w:color="auto" w:fill="FFFFFF"/>
        </w:rPr>
        <w:t>I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>nstitute’s longstanding infectious disease efforts</w:t>
      </w:r>
      <w:r w:rsidR="00AC78DF">
        <w:rPr>
          <w:rFonts w:asciiTheme="minorHAnsi" w:hAnsiTheme="minorHAnsi" w:cstheme="minorHAnsi"/>
          <w:color w:val="0C0C0C"/>
          <w:shd w:val="clear" w:color="auto" w:fill="FFFFFF"/>
        </w:rPr>
        <w:t xml:space="preserve"> and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 addresses the </w:t>
      </w:r>
      <w:r w:rsidR="00B03F1F">
        <w:rPr>
          <w:rFonts w:asciiTheme="minorHAnsi" w:hAnsiTheme="minorHAnsi" w:cstheme="minorHAnsi"/>
          <w:color w:val="0C0C0C"/>
          <w:shd w:val="clear" w:color="auto" w:fill="FFFFFF"/>
        </w:rPr>
        <w:t xml:space="preserve">significant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upsurge of cases in Africa and the </w:t>
      </w:r>
      <w:r w:rsidR="00734FC6">
        <w:rPr>
          <w:rFonts w:asciiTheme="minorHAnsi" w:hAnsiTheme="minorHAnsi" w:cstheme="minorHAnsi"/>
          <w:color w:val="0C0C0C"/>
          <w:shd w:val="clear" w:color="auto" w:fill="FFFFFF"/>
        </w:rPr>
        <w:t xml:space="preserve">global 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spread of clade </w:t>
      </w:r>
      <w:proofErr w:type="spellStart"/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>Ib</w:t>
      </w:r>
      <w:proofErr w:type="spellEnd"/>
      <w:r w:rsidR="007D5B66">
        <w:rPr>
          <w:rFonts w:asciiTheme="minorHAnsi" w:hAnsiTheme="minorHAnsi" w:cstheme="minorHAnsi"/>
          <w:color w:val="0C0C0C"/>
          <w:shd w:val="clear" w:color="auto" w:fill="FFFFFF"/>
        </w:rPr>
        <w:t xml:space="preserve"> MPXV</w:t>
      </w:r>
      <w:r w:rsidR="00103991" w:rsidRPr="00245519">
        <w:rPr>
          <w:rFonts w:asciiTheme="minorHAnsi" w:hAnsiTheme="minorHAnsi" w:cstheme="minorHAnsi"/>
          <w:color w:val="0C0C0C"/>
          <w:shd w:val="clear" w:color="auto" w:fill="FFFFFF"/>
        </w:rPr>
        <w:t xml:space="preserve">. </w:t>
      </w:r>
    </w:p>
    <w:p w14:paraId="0B1F64D3" w14:textId="37643BBE" w:rsidR="006B60E2" w:rsidRPr="005E752A" w:rsidRDefault="006B60E2" w:rsidP="005E752A">
      <w:pPr>
        <w:pStyle w:val="Heading2"/>
        <w:rPr>
          <w:color w:val="1F3864" w:themeColor="accent1" w:themeShade="80"/>
        </w:rPr>
      </w:pPr>
      <w:r w:rsidRPr="005E752A">
        <w:rPr>
          <w:color w:val="1F3864" w:themeColor="accent1" w:themeShade="80"/>
        </w:rPr>
        <w:t>Objective 1</w:t>
      </w:r>
      <w:r w:rsidR="00777F88" w:rsidRPr="005E752A">
        <w:rPr>
          <w:color w:val="1F3864" w:themeColor="accent1" w:themeShade="80"/>
        </w:rPr>
        <w:t>:</w:t>
      </w:r>
      <w:r w:rsidRPr="005E752A">
        <w:rPr>
          <w:color w:val="1F3864" w:themeColor="accent1" w:themeShade="80"/>
        </w:rPr>
        <w:t xml:space="preserve"> </w:t>
      </w:r>
      <w:r w:rsidR="00103991" w:rsidRPr="005E752A">
        <w:rPr>
          <w:color w:val="1F3864" w:themeColor="accent1" w:themeShade="80"/>
        </w:rPr>
        <w:t xml:space="preserve">Address </w:t>
      </w:r>
      <w:r w:rsidR="008C2AEE" w:rsidRPr="005E752A">
        <w:rPr>
          <w:color w:val="1F3864" w:themeColor="accent1" w:themeShade="80"/>
        </w:rPr>
        <w:t>G</w:t>
      </w:r>
      <w:r w:rsidR="00103991" w:rsidRPr="005E752A">
        <w:rPr>
          <w:color w:val="1F3864" w:themeColor="accent1" w:themeShade="80"/>
        </w:rPr>
        <w:t xml:space="preserve">aps in </w:t>
      </w:r>
      <w:r w:rsidR="008C2AEE" w:rsidRPr="005E752A">
        <w:rPr>
          <w:color w:val="1F3864" w:themeColor="accent1" w:themeShade="80"/>
        </w:rPr>
        <w:t>B</w:t>
      </w:r>
      <w:r w:rsidR="00103991" w:rsidRPr="005E752A">
        <w:rPr>
          <w:color w:val="1F3864" w:themeColor="accent1" w:themeShade="80"/>
        </w:rPr>
        <w:t xml:space="preserve">asic </w:t>
      </w:r>
      <w:r w:rsidR="008C2AEE" w:rsidRPr="005E752A">
        <w:rPr>
          <w:color w:val="1F3864" w:themeColor="accent1" w:themeShade="80"/>
        </w:rPr>
        <w:t>V</w:t>
      </w:r>
      <w:r w:rsidR="00103991" w:rsidRPr="005E752A">
        <w:rPr>
          <w:color w:val="1F3864" w:themeColor="accent1" w:themeShade="80"/>
        </w:rPr>
        <w:t xml:space="preserve">irology and </w:t>
      </w:r>
      <w:r w:rsidR="008C2AEE" w:rsidRPr="005E752A">
        <w:rPr>
          <w:color w:val="1F3864" w:themeColor="accent1" w:themeShade="80"/>
        </w:rPr>
        <w:t>I</w:t>
      </w:r>
      <w:r w:rsidR="00103991" w:rsidRPr="005E752A">
        <w:rPr>
          <w:color w:val="1F3864" w:themeColor="accent1" w:themeShade="80"/>
        </w:rPr>
        <w:t>mmunology</w:t>
      </w:r>
      <w:r w:rsidR="007B0F64" w:rsidRPr="005E752A">
        <w:rPr>
          <w:color w:val="1F3864" w:themeColor="accent1" w:themeShade="80"/>
        </w:rPr>
        <w:t xml:space="preserve"> </w:t>
      </w:r>
    </w:p>
    <w:p w14:paraId="5F952F7C" w14:textId="626FB9CC" w:rsidR="00103991" w:rsidRPr="005E752A" w:rsidRDefault="00103991" w:rsidP="00AC78DF">
      <w:pPr>
        <w:rPr>
          <w:rFonts w:asciiTheme="minorHAnsi" w:hAnsiTheme="minorHAnsi" w:cstheme="minorHAnsi"/>
          <w:b/>
          <w:color w:val="000000" w:themeColor="text1"/>
        </w:rPr>
      </w:pPr>
      <w:r w:rsidRPr="00AC78DF">
        <w:rPr>
          <w:rFonts w:asciiTheme="minorHAnsi" w:hAnsiTheme="minorHAnsi" w:cstheme="minorHAnsi"/>
          <w:i/>
          <w:color w:val="000000" w:themeColor="text1"/>
        </w:rPr>
        <w:t xml:space="preserve">NIAID will continue to </w:t>
      </w:r>
      <w:r w:rsidR="003007EC">
        <w:rPr>
          <w:rFonts w:asciiTheme="minorHAnsi" w:hAnsiTheme="minorHAnsi" w:cstheme="minorHAnsi"/>
          <w:i/>
          <w:color w:val="000000" w:themeColor="text1"/>
        </w:rPr>
        <w:t xml:space="preserve">conduct and 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support research to further characterize </w:t>
      </w:r>
      <w:r w:rsidR="00407B92">
        <w:rPr>
          <w:rFonts w:asciiTheme="minorHAnsi" w:hAnsiTheme="minorHAnsi" w:cstheme="minorHAnsi"/>
          <w:i/>
          <w:color w:val="000000" w:themeColor="text1"/>
        </w:rPr>
        <w:t>MPXV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 and provide the research community with tools and reagents needed to advance </w:t>
      </w:r>
      <w:r w:rsidR="003007EC">
        <w:rPr>
          <w:rFonts w:asciiTheme="minorHAnsi" w:hAnsiTheme="minorHAnsi" w:cstheme="minorHAnsi"/>
          <w:i/>
          <w:color w:val="000000" w:themeColor="text1"/>
        </w:rPr>
        <w:t>the</w:t>
      </w:r>
      <w:r w:rsidR="003007EC" w:rsidRPr="00AC78DF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AC78DF">
        <w:rPr>
          <w:rFonts w:asciiTheme="minorHAnsi" w:hAnsiTheme="minorHAnsi" w:cstheme="minorHAnsi"/>
          <w:i/>
          <w:color w:val="000000" w:themeColor="text1"/>
        </w:rPr>
        <w:t>understanding of this virus</w:t>
      </w:r>
      <w:r w:rsidRPr="00AC78DF">
        <w:rPr>
          <w:rFonts w:asciiTheme="minorHAnsi" w:hAnsiTheme="minorHAnsi" w:cstheme="minorHAnsi"/>
          <w:i/>
          <w:iCs/>
        </w:rPr>
        <w:t xml:space="preserve">. </w:t>
      </w:r>
      <w:r w:rsidR="00AE770F" w:rsidRPr="00F67545">
        <w:rPr>
          <w:rFonts w:asciiTheme="minorHAnsi" w:hAnsiTheme="minorHAnsi" w:cstheme="minorHAnsi"/>
          <w:i/>
          <w:color w:val="000000" w:themeColor="text1"/>
        </w:rPr>
        <w:t>Characteriz</w:t>
      </w:r>
      <w:r w:rsidR="00AE770F">
        <w:rPr>
          <w:rFonts w:asciiTheme="minorHAnsi" w:hAnsiTheme="minorHAnsi" w:cstheme="minorHAnsi"/>
          <w:i/>
          <w:color w:val="000000" w:themeColor="text1"/>
        </w:rPr>
        <w:t>ing</w:t>
      </w:r>
      <w:r w:rsidR="00AE770F" w:rsidRPr="00F67545">
        <w:rPr>
          <w:rFonts w:asciiTheme="minorHAnsi" w:hAnsiTheme="minorHAnsi" w:cstheme="minorHAnsi"/>
          <w:i/>
          <w:color w:val="000000" w:themeColor="text1"/>
        </w:rPr>
        <w:t xml:space="preserve"> the natural history of </w:t>
      </w:r>
      <w:r w:rsidR="00AE770F">
        <w:rPr>
          <w:rFonts w:asciiTheme="minorHAnsi" w:hAnsiTheme="minorHAnsi" w:cstheme="minorHAnsi"/>
          <w:i/>
          <w:color w:val="000000" w:themeColor="text1"/>
        </w:rPr>
        <w:t>mpox</w:t>
      </w:r>
      <w:r w:rsidR="00AE770F" w:rsidRPr="00F67545" w:rsidDel="000D5503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AE770F" w:rsidRPr="00F67545">
        <w:rPr>
          <w:rFonts w:asciiTheme="minorHAnsi" w:hAnsiTheme="minorHAnsi" w:cstheme="minorHAnsi"/>
          <w:i/>
          <w:color w:val="000000" w:themeColor="text1"/>
        </w:rPr>
        <w:t>will</w:t>
      </w:r>
      <w:r w:rsidR="00482A1E">
        <w:rPr>
          <w:rFonts w:asciiTheme="minorHAnsi" w:hAnsiTheme="minorHAnsi" w:cstheme="minorHAnsi"/>
          <w:i/>
          <w:color w:val="000000" w:themeColor="text1"/>
        </w:rPr>
        <w:t xml:space="preserve"> help inform</w:t>
      </w:r>
      <w:r w:rsidR="00AE770F" w:rsidRPr="00F67545">
        <w:rPr>
          <w:rFonts w:asciiTheme="minorHAnsi" w:hAnsiTheme="minorHAnsi" w:cstheme="minorHAnsi"/>
          <w:i/>
          <w:color w:val="000000" w:themeColor="text1"/>
        </w:rPr>
        <w:t xml:space="preserve"> therapeutic strategies and </w:t>
      </w:r>
      <w:r w:rsidR="00482A1E">
        <w:rPr>
          <w:rFonts w:asciiTheme="minorHAnsi" w:hAnsiTheme="minorHAnsi" w:cstheme="minorHAnsi"/>
          <w:i/>
          <w:color w:val="000000" w:themeColor="text1"/>
        </w:rPr>
        <w:t xml:space="preserve">our </w:t>
      </w:r>
      <w:r w:rsidR="00AE770F" w:rsidRPr="00F67545">
        <w:rPr>
          <w:rFonts w:asciiTheme="minorHAnsi" w:hAnsiTheme="minorHAnsi" w:cstheme="minorHAnsi"/>
          <w:i/>
          <w:color w:val="000000" w:themeColor="text1"/>
        </w:rPr>
        <w:t xml:space="preserve">understanding the immune response to infection. Ecological studies will help define the reservoir and intermediate hosts of infection, which could inform public health efforts to control the virus. </w:t>
      </w:r>
    </w:p>
    <w:p w14:paraId="60BA84E5" w14:textId="5141083A" w:rsidR="00407B92" w:rsidRPr="00456A07" w:rsidRDefault="00407B92" w:rsidP="00456A07">
      <w:pPr>
        <w:pStyle w:val="Heading3"/>
      </w:pPr>
      <w:r w:rsidRPr="00456A07">
        <w:t>Focus area: MPXV Epidemiology and Genomic Surveillance</w:t>
      </w:r>
    </w:p>
    <w:p w14:paraId="4BFAD770" w14:textId="7D3434C1" w:rsidR="00407B92" w:rsidRDefault="00407B92" w:rsidP="00407B92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Pr="00B22E56">
        <w:rPr>
          <w:rFonts w:asciiTheme="minorHAnsi" w:hAnsiTheme="minorHAnsi" w:cstheme="minorHAnsi"/>
          <w:color w:val="000000" w:themeColor="text1"/>
        </w:rPr>
        <w:t>erform</w:t>
      </w:r>
      <w:r>
        <w:rPr>
          <w:rFonts w:asciiTheme="minorHAnsi" w:hAnsiTheme="minorHAnsi" w:cstheme="minorHAnsi"/>
          <w:color w:val="000000" w:themeColor="text1"/>
        </w:rPr>
        <w:t>ing</w:t>
      </w:r>
      <w:r w:rsidRPr="00B22E56">
        <w:rPr>
          <w:rFonts w:asciiTheme="minorHAnsi" w:hAnsiTheme="minorHAnsi" w:cstheme="minorHAnsi"/>
          <w:color w:val="000000" w:themeColor="text1"/>
        </w:rPr>
        <w:t xml:space="preserve"> viral genomic epidemiology studies to </w:t>
      </w:r>
      <w:r w:rsidR="00B03F1F">
        <w:rPr>
          <w:rFonts w:asciiTheme="minorHAnsi" w:hAnsiTheme="minorHAnsi" w:cstheme="minorHAnsi"/>
          <w:color w:val="000000" w:themeColor="text1"/>
        </w:rPr>
        <w:t xml:space="preserve">better </w:t>
      </w:r>
      <w:r w:rsidRPr="00B22E56">
        <w:rPr>
          <w:rFonts w:asciiTheme="minorHAnsi" w:hAnsiTheme="minorHAnsi" w:cstheme="minorHAnsi"/>
          <w:color w:val="000000" w:themeColor="text1"/>
        </w:rPr>
        <w:t xml:space="preserve">understand, reconstruct, and predict viral </w:t>
      </w:r>
      <w:r>
        <w:rPr>
          <w:rFonts w:asciiTheme="minorHAnsi" w:hAnsiTheme="minorHAnsi" w:cstheme="minorHAnsi"/>
          <w:color w:val="000000" w:themeColor="text1"/>
        </w:rPr>
        <w:t xml:space="preserve">evolution, adaptation, and </w:t>
      </w:r>
      <w:r w:rsidRPr="00B22E56">
        <w:rPr>
          <w:rFonts w:asciiTheme="minorHAnsi" w:hAnsiTheme="minorHAnsi" w:cstheme="minorHAnsi"/>
          <w:color w:val="000000" w:themeColor="text1"/>
        </w:rPr>
        <w:t>transmission patterns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4392A6F" w14:textId="17C9F299" w:rsidR="00407B92" w:rsidRDefault="00407B92" w:rsidP="0073763A">
      <w:pPr>
        <w:pStyle w:val="ListParagraph"/>
        <w:numPr>
          <w:ilvl w:val="0"/>
          <w:numId w:val="49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Determin</w:t>
      </w:r>
      <w:r w:rsidR="00A94F89">
        <w:rPr>
          <w:rFonts w:asciiTheme="minorHAnsi" w:hAnsiTheme="minorHAnsi" w:cstheme="minorHAnsi"/>
          <w:color w:val="000000" w:themeColor="text1"/>
        </w:rPr>
        <w:t>ing</w:t>
      </w:r>
      <w:r>
        <w:rPr>
          <w:rFonts w:asciiTheme="minorHAnsi" w:hAnsiTheme="minorHAnsi" w:cstheme="minorHAnsi"/>
          <w:color w:val="000000" w:themeColor="text1"/>
        </w:rPr>
        <w:t xml:space="preserve"> difference in virulence and transmissibility of clades and their genetic basis</w:t>
      </w:r>
      <w:r w:rsidR="0073763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350CFF0A" w14:textId="5509B9DD" w:rsidR="00FF7285" w:rsidRPr="0073763A" w:rsidRDefault="00FF7285" w:rsidP="0073763A">
      <w:pPr>
        <w:pStyle w:val="ListParagraph"/>
        <w:numPr>
          <w:ilvl w:val="0"/>
          <w:numId w:val="49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</w:rPr>
      </w:pPr>
      <w:r w:rsidRPr="00FF7285">
        <w:rPr>
          <w:rFonts w:asciiTheme="minorHAnsi" w:hAnsiTheme="minorHAnsi" w:cstheme="minorHAnsi"/>
          <w:color w:val="000000" w:themeColor="text1"/>
        </w:rPr>
        <w:t>Developing reagents and assays for characterization of viral isolates and making viral isolates available to the global research community</w:t>
      </w:r>
      <w:r w:rsidR="00482A1E">
        <w:rPr>
          <w:rFonts w:asciiTheme="minorHAnsi" w:hAnsiTheme="minorHAnsi" w:cstheme="minorHAnsi"/>
          <w:color w:val="000000" w:themeColor="text1"/>
        </w:rPr>
        <w:t>.</w:t>
      </w:r>
    </w:p>
    <w:p w14:paraId="7E6B9E07" w14:textId="50346399" w:rsidR="008460B0" w:rsidRPr="008460B0" w:rsidRDefault="00AE770F" w:rsidP="001F4AB6">
      <w:pPr>
        <w:pStyle w:val="Heading3"/>
      </w:pPr>
      <w:r>
        <w:lastRenderedPageBreak/>
        <w:t xml:space="preserve">Focus Area:  </w:t>
      </w:r>
      <w:r w:rsidR="00B03F1F">
        <w:t>MPXV</w:t>
      </w:r>
      <w:r>
        <w:t xml:space="preserve"> </w:t>
      </w:r>
      <w:r w:rsidR="003029E2">
        <w:t>B</w:t>
      </w:r>
      <w:r>
        <w:t>iology and</w:t>
      </w:r>
      <w:r w:rsidR="00113EE2">
        <w:t xml:space="preserve"> </w:t>
      </w:r>
      <w:r w:rsidR="003029E2">
        <w:t>Pathogenesis</w:t>
      </w:r>
    </w:p>
    <w:p w14:paraId="33DA5675" w14:textId="4F13E69C" w:rsidR="00E33E69" w:rsidRPr="0073763A" w:rsidRDefault="00E33E69" w:rsidP="0073763A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color w:val="000000" w:themeColor="text1"/>
        </w:rPr>
      </w:pPr>
      <w:r w:rsidRPr="001830C6">
        <w:rPr>
          <w:rFonts w:asciiTheme="minorHAnsi" w:hAnsiTheme="minorHAnsi" w:cstheme="minorHAnsi"/>
          <w:color w:val="000000" w:themeColor="text1"/>
        </w:rPr>
        <w:t>Support</w:t>
      </w:r>
      <w:r>
        <w:rPr>
          <w:rFonts w:asciiTheme="minorHAnsi" w:hAnsiTheme="minorHAnsi" w:cstheme="minorHAnsi"/>
          <w:color w:val="000000" w:themeColor="text1"/>
        </w:rPr>
        <w:t>ing</w:t>
      </w:r>
      <w:r w:rsidRPr="001830C6">
        <w:rPr>
          <w:rFonts w:asciiTheme="minorHAnsi" w:hAnsiTheme="minorHAnsi" w:cstheme="minorHAnsi"/>
          <w:color w:val="000000" w:themeColor="text1"/>
        </w:rPr>
        <w:t xml:space="preserve"> large-scale data analysis </w:t>
      </w:r>
      <w:r>
        <w:rPr>
          <w:rFonts w:asciiTheme="minorHAnsi" w:hAnsiTheme="minorHAnsi" w:cstheme="minorHAnsi"/>
          <w:color w:val="000000" w:themeColor="text1"/>
        </w:rPr>
        <w:t xml:space="preserve">for basic virology, immunology, </w:t>
      </w:r>
      <w:r w:rsidRPr="001830C6">
        <w:rPr>
          <w:rFonts w:asciiTheme="minorHAnsi" w:hAnsiTheme="minorHAnsi" w:cstheme="minorHAnsi"/>
          <w:color w:val="000000" w:themeColor="text1"/>
        </w:rPr>
        <w:t>and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830C6">
        <w:rPr>
          <w:rFonts w:asciiTheme="minorHAnsi" w:hAnsiTheme="minorHAnsi" w:cstheme="minorHAnsi"/>
          <w:color w:val="000000" w:themeColor="text1"/>
        </w:rPr>
        <w:t>countermeasure</w:t>
      </w:r>
      <w:r>
        <w:rPr>
          <w:rFonts w:asciiTheme="minorHAnsi" w:hAnsiTheme="minorHAnsi" w:cstheme="minorHAnsi"/>
          <w:color w:val="000000" w:themeColor="text1"/>
        </w:rPr>
        <w:t xml:space="preserve"> development </w:t>
      </w:r>
      <w:r w:rsidRPr="001830C6">
        <w:rPr>
          <w:rFonts w:asciiTheme="minorHAnsi" w:hAnsiTheme="minorHAnsi" w:cstheme="minorHAnsi"/>
          <w:color w:val="000000" w:themeColor="text1"/>
        </w:rPr>
        <w:t xml:space="preserve">against </w:t>
      </w:r>
      <w:r w:rsidR="00566846">
        <w:rPr>
          <w:rFonts w:asciiTheme="minorHAnsi" w:hAnsiTheme="minorHAnsi" w:cstheme="minorHAnsi"/>
          <w:color w:val="000000" w:themeColor="text1"/>
        </w:rPr>
        <w:t>MPXV</w:t>
      </w:r>
      <w:r w:rsidR="00566846" w:rsidRPr="001830C6">
        <w:rPr>
          <w:rFonts w:asciiTheme="minorHAnsi" w:hAnsiTheme="minorHAnsi" w:cstheme="minorHAnsi"/>
          <w:color w:val="000000" w:themeColor="text1"/>
        </w:rPr>
        <w:t xml:space="preserve"> </w:t>
      </w:r>
      <w:r w:rsidRPr="001830C6">
        <w:rPr>
          <w:rFonts w:asciiTheme="minorHAnsi" w:hAnsiTheme="minorHAnsi" w:cstheme="minorHAnsi"/>
          <w:color w:val="000000" w:themeColor="text1"/>
        </w:rPr>
        <w:t xml:space="preserve">and other </w:t>
      </w:r>
      <w:r w:rsidR="00566846" w:rsidRPr="004D3A1A">
        <w:rPr>
          <w:rFonts w:asciiTheme="minorHAnsi" w:hAnsiTheme="minorHAnsi" w:cstheme="minorHAnsi"/>
          <w:i/>
          <w:iCs/>
          <w:color w:val="000000" w:themeColor="text1"/>
        </w:rPr>
        <w:t>O</w:t>
      </w:r>
      <w:r w:rsidRPr="004D3A1A">
        <w:rPr>
          <w:rFonts w:asciiTheme="minorHAnsi" w:hAnsiTheme="minorHAnsi" w:cstheme="minorHAnsi"/>
          <w:i/>
          <w:iCs/>
          <w:color w:val="000000" w:themeColor="text1"/>
        </w:rPr>
        <w:t>rthopoxviruses</w:t>
      </w:r>
      <w:r w:rsidR="0073763A">
        <w:rPr>
          <w:rFonts w:asciiTheme="minorHAnsi" w:hAnsiTheme="minorHAnsi" w:cstheme="minorHAnsi"/>
          <w:color w:val="000000" w:themeColor="text1"/>
        </w:rPr>
        <w:t>.</w:t>
      </w:r>
    </w:p>
    <w:p w14:paraId="7EA0EFC5" w14:textId="6FE857BF" w:rsidR="00E33E69" w:rsidRDefault="00407B92" w:rsidP="00E33E69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color w:val="000000" w:themeColor="text1"/>
        </w:rPr>
      </w:pPr>
      <w:r w:rsidRPr="001830C6">
        <w:rPr>
          <w:rFonts w:asciiTheme="minorHAnsi" w:hAnsiTheme="minorHAnsi" w:cstheme="minorHAnsi"/>
          <w:color w:val="000000" w:themeColor="text1"/>
        </w:rPr>
        <w:t>Support</w:t>
      </w:r>
      <w:r>
        <w:rPr>
          <w:rFonts w:asciiTheme="minorHAnsi" w:hAnsiTheme="minorHAnsi" w:cstheme="minorHAnsi"/>
          <w:color w:val="000000" w:themeColor="text1"/>
        </w:rPr>
        <w:t>ing</w:t>
      </w:r>
      <w:r w:rsidRPr="001830C6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3-D </w:t>
      </w:r>
      <w:r w:rsidRPr="001830C6">
        <w:rPr>
          <w:rFonts w:asciiTheme="minorHAnsi" w:hAnsiTheme="minorHAnsi" w:cstheme="minorHAnsi"/>
          <w:color w:val="000000" w:themeColor="text1"/>
        </w:rPr>
        <w:t xml:space="preserve">structure determination and functional characterization of </w:t>
      </w:r>
      <w:r>
        <w:rPr>
          <w:rFonts w:asciiTheme="minorHAnsi" w:hAnsiTheme="minorHAnsi" w:cstheme="minorHAnsi"/>
          <w:color w:val="000000" w:themeColor="text1"/>
        </w:rPr>
        <w:t>MPXV</w:t>
      </w:r>
      <w:r w:rsidRPr="001830C6">
        <w:rPr>
          <w:rFonts w:asciiTheme="minorHAnsi" w:hAnsiTheme="minorHAnsi" w:cstheme="minorHAnsi"/>
          <w:color w:val="000000" w:themeColor="text1"/>
        </w:rPr>
        <w:t xml:space="preserve"> proteins </w:t>
      </w:r>
      <w:r w:rsidR="00482A1E">
        <w:rPr>
          <w:rFonts w:asciiTheme="minorHAnsi" w:hAnsiTheme="minorHAnsi" w:cstheme="minorHAnsi"/>
          <w:color w:val="000000" w:themeColor="text1"/>
        </w:rPr>
        <w:t xml:space="preserve">for </w:t>
      </w:r>
      <w:r w:rsidRPr="001830C6">
        <w:rPr>
          <w:rFonts w:asciiTheme="minorHAnsi" w:hAnsiTheme="minorHAnsi" w:cstheme="minorHAnsi"/>
          <w:color w:val="000000" w:themeColor="text1"/>
        </w:rPr>
        <w:t xml:space="preserve">structure-guided </w:t>
      </w:r>
      <w:r>
        <w:rPr>
          <w:rFonts w:asciiTheme="minorHAnsi" w:hAnsiTheme="minorHAnsi" w:cstheme="minorHAnsi"/>
          <w:color w:val="000000" w:themeColor="text1"/>
        </w:rPr>
        <w:t>countermeasure</w:t>
      </w:r>
      <w:r w:rsidRPr="001830C6">
        <w:rPr>
          <w:rFonts w:asciiTheme="minorHAnsi" w:hAnsiTheme="minorHAnsi" w:cstheme="minorHAnsi"/>
          <w:color w:val="000000" w:themeColor="text1"/>
        </w:rPr>
        <w:t xml:space="preserve"> development.</w:t>
      </w:r>
    </w:p>
    <w:p w14:paraId="1E5A096E" w14:textId="58723312" w:rsidR="00E33E69" w:rsidRPr="0073763A" w:rsidRDefault="00E33E69" w:rsidP="0073763A">
      <w:pPr>
        <w:pStyle w:val="ListParagraph"/>
        <w:numPr>
          <w:ilvl w:val="0"/>
          <w:numId w:val="42"/>
        </w:numPr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Investigating the pathogenesis of the newly identified clade 1b </w:t>
      </w:r>
      <w:r w:rsidR="00615084">
        <w:rPr>
          <w:rFonts w:asciiTheme="minorHAnsi" w:hAnsiTheme="minorHAnsi" w:cstheme="minorHAnsi"/>
          <w:color w:val="000000" w:themeColor="text1"/>
        </w:rPr>
        <w:t>MPXV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67CF8D7" w14:textId="15AE4F4B" w:rsidR="009E5A82" w:rsidRDefault="00E834EE" w:rsidP="001F4AB6">
      <w:pPr>
        <w:pStyle w:val="Heading3"/>
      </w:pPr>
      <w:r>
        <w:t xml:space="preserve">Focus Area: </w:t>
      </w:r>
      <w:r w:rsidR="009E5A82">
        <w:t xml:space="preserve"> </w:t>
      </w:r>
      <w:r w:rsidR="00AE770F">
        <w:t>Host-</w:t>
      </w:r>
      <w:r w:rsidR="003029E2">
        <w:t>P</w:t>
      </w:r>
      <w:r w:rsidR="00AE770F">
        <w:t xml:space="preserve">athogen </w:t>
      </w:r>
      <w:r w:rsidR="003029E2">
        <w:t>I</w:t>
      </w:r>
      <w:r w:rsidR="00AE770F">
        <w:t>nteractions</w:t>
      </w:r>
    </w:p>
    <w:p w14:paraId="6814B442" w14:textId="25DF253B" w:rsidR="00103991" w:rsidRDefault="009E5A82" w:rsidP="0073763A">
      <w:pPr>
        <w:pStyle w:val="ListParagraph"/>
        <w:numPr>
          <w:ilvl w:val="0"/>
          <w:numId w:val="42"/>
        </w:numPr>
        <w:spacing w:after="0"/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Assessing immunological responses and pathophysiology of early </w:t>
      </w:r>
      <w:r w:rsidR="00CF0DE7">
        <w:rPr>
          <w:rFonts w:asciiTheme="minorHAnsi" w:hAnsiTheme="minorHAnsi" w:cstheme="minorHAnsi"/>
          <w:color w:val="000000" w:themeColor="text1"/>
        </w:rPr>
        <w:t>MPXV</w:t>
      </w:r>
      <w:r>
        <w:rPr>
          <w:rFonts w:asciiTheme="minorHAnsi" w:hAnsiTheme="minorHAnsi" w:cstheme="minorHAnsi"/>
          <w:color w:val="000000" w:themeColor="text1"/>
        </w:rPr>
        <w:t xml:space="preserve"> infection</w:t>
      </w:r>
      <w:r w:rsidR="007D5B66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0B6CA49D" w14:textId="3875C538" w:rsidR="00AE770F" w:rsidRDefault="00AE770F" w:rsidP="0073763A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Developing animal</w:t>
      </w:r>
      <w:r w:rsidR="00482A1E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>challenge models to understand mucosal acquisition and evaluate vaccine-induced immune responses to</w:t>
      </w:r>
      <w:r w:rsidR="0073763A">
        <w:rPr>
          <w:rFonts w:asciiTheme="minorHAnsi" w:hAnsiTheme="minorHAnsi" w:cstheme="minorHAnsi"/>
          <w:color w:val="000000" w:themeColor="text1"/>
        </w:rPr>
        <w:t xml:space="preserve"> MPXV.</w:t>
      </w:r>
    </w:p>
    <w:p w14:paraId="63874C4A" w14:textId="22244D74" w:rsidR="009E5A82" w:rsidRPr="00AF6DBC" w:rsidRDefault="00AE770F" w:rsidP="0073763A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eastAsia="Times New Roman"/>
        </w:rPr>
        <w:t xml:space="preserve">Screening human cohorts for seropositivity against </w:t>
      </w:r>
      <w:r w:rsidR="0073763A">
        <w:rPr>
          <w:rFonts w:eastAsia="Times New Roman"/>
        </w:rPr>
        <w:t>MPXV</w:t>
      </w:r>
      <w:r>
        <w:rPr>
          <w:rFonts w:eastAsia="Times New Roman"/>
        </w:rPr>
        <w:t xml:space="preserve"> and other </w:t>
      </w:r>
      <w:r w:rsidRPr="00F447E6">
        <w:rPr>
          <w:rFonts w:eastAsia="Times New Roman"/>
          <w:i/>
          <w:iCs/>
        </w:rPr>
        <w:t>Orthopoxvirus</w:t>
      </w:r>
      <w:r>
        <w:rPr>
          <w:rFonts w:eastAsia="Times New Roman"/>
          <w:i/>
          <w:iCs/>
        </w:rPr>
        <w:t>es</w:t>
      </w:r>
      <w:r>
        <w:rPr>
          <w:rFonts w:eastAsia="Times New Roman"/>
        </w:rPr>
        <w:t xml:space="preserve"> including smallpox (variola) and vaccinia virus to understand the extent </w:t>
      </w:r>
      <w:r w:rsidRPr="00226BD6">
        <w:rPr>
          <w:rFonts w:eastAsia="Times New Roman"/>
        </w:rPr>
        <w:t xml:space="preserve">of </w:t>
      </w:r>
      <w:r w:rsidRPr="00496263">
        <w:rPr>
          <w:rFonts w:eastAsia="Times New Roman"/>
        </w:rPr>
        <w:t xml:space="preserve">past </w:t>
      </w:r>
      <w:r>
        <w:rPr>
          <w:rFonts w:eastAsia="Times New Roman"/>
        </w:rPr>
        <w:t>infection and immunization</w:t>
      </w:r>
      <w:r w:rsidRPr="00226BD6">
        <w:rPr>
          <w:rFonts w:eastAsia="Times New Roman"/>
        </w:rPr>
        <w:t xml:space="preserve"> in</w:t>
      </w:r>
      <w:r>
        <w:rPr>
          <w:rFonts w:eastAsia="Times New Roman"/>
        </w:rPr>
        <w:t xml:space="preserve"> human populations</w:t>
      </w:r>
      <w:r w:rsidR="0073763A">
        <w:rPr>
          <w:rFonts w:eastAsia="Times New Roman"/>
        </w:rPr>
        <w:t>.</w:t>
      </w:r>
    </w:p>
    <w:p w14:paraId="2400E218" w14:textId="26D15BC7" w:rsidR="00AF6DBC" w:rsidRPr="00AF6DBC" w:rsidRDefault="00AF6DBC" w:rsidP="00AF6DBC">
      <w:pPr>
        <w:pStyle w:val="ListParagraph"/>
        <w:numPr>
          <w:ilvl w:val="0"/>
          <w:numId w:val="42"/>
        </w:numPr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Establishing nonhuman primate and small animal models of MPXV infection.</w:t>
      </w:r>
    </w:p>
    <w:p w14:paraId="4C580C43" w14:textId="1122309D" w:rsidR="008460B0" w:rsidRPr="008460B0" w:rsidRDefault="009E5A82" w:rsidP="001F4AB6">
      <w:pPr>
        <w:pStyle w:val="Heading3"/>
      </w:pPr>
      <w:r>
        <w:t xml:space="preserve">Focus Area:  Drivers of </w:t>
      </w:r>
      <w:r w:rsidR="003029E2">
        <w:t>V</w:t>
      </w:r>
      <w:r>
        <w:t xml:space="preserve">iral </w:t>
      </w:r>
      <w:r w:rsidR="003029E2">
        <w:t>T</w:t>
      </w:r>
      <w:r>
        <w:t>ransmission</w:t>
      </w:r>
    </w:p>
    <w:p w14:paraId="7979C2A3" w14:textId="3CC63E2B" w:rsidR="009E5A82" w:rsidRPr="008460B0" w:rsidRDefault="009E5A82" w:rsidP="0073763A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Performing experimental transmission in small animal models (</w:t>
      </w:r>
      <w:r w:rsidR="00B03F1F">
        <w:rPr>
          <w:rFonts w:asciiTheme="minorHAnsi" w:hAnsiTheme="minorHAnsi" w:cstheme="minorHAnsi"/>
          <w:color w:val="000000" w:themeColor="text1"/>
        </w:rPr>
        <w:t xml:space="preserve">e.g., </w:t>
      </w:r>
      <w:r>
        <w:rPr>
          <w:rFonts w:asciiTheme="minorHAnsi" w:hAnsiTheme="minorHAnsi" w:cstheme="minorHAnsi"/>
          <w:color w:val="000000" w:themeColor="text1"/>
        </w:rPr>
        <w:t>dormice, prairie dogs,</w:t>
      </w:r>
      <w:r w:rsidR="00B03F1F">
        <w:rPr>
          <w:rFonts w:asciiTheme="minorHAnsi" w:hAnsiTheme="minorHAnsi" w:cstheme="minorHAnsi"/>
          <w:color w:val="000000" w:themeColor="text1"/>
        </w:rPr>
        <w:t xml:space="preserve"> and</w:t>
      </w:r>
      <w:r>
        <w:rPr>
          <w:rFonts w:asciiTheme="minorHAnsi" w:hAnsiTheme="minorHAnsi" w:cstheme="minorHAnsi"/>
          <w:color w:val="000000" w:themeColor="text1"/>
        </w:rPr>
        <w:t xml:space="preserve"> multimammate rats)</w:t>
      </w:r>
      <w:r w:rsidR="0073763A">
        <w:rPr>
          <w:rFonts w:asciiTheme="minorHAnsi" w:hAnsiTheme="minorHAnsi" w:cstheme="minorHAnsi"/>
          <w:color w:val="000000" w:themeColor="text1"/>
        </w:rPr>
        <w:t>.</w:t>
      </w:r>
    </w:p>
    <w:p w14:paraId="379BC49E" w14:textId="4C3126ED" w:rsidR="009E5A82" w:rsidRDefault="009E5A82" w:rsidP="001F4AB6">
      <w:pPr>
        <w:pStyle w:val="Heading3"/>
      </w:pPr>
      <w:r>
        <w:t xml:space="preserve">Focus Area:  Virus </w:t>
      </w:r>
      <w:r w:rsidR="003029E2">
        <w:t>P</w:t>
      </w:r>
      <w:r>
        <w:t xml:space="preserve">ersistence and </w:t>
      </w:r>
      <w:r w:rsidR="003029E2">
        <w:t>H</w:t>
      </w:r>
      <w:r w:rsidR="00AE770F">
        <w:t xml:space="preserve">ost </w:t>
      </w:r>
      <w:r w:rsidR="003029E2">
        <w:t>R</w:t>
      </w:r>
      <w:r>
        <w:t>eservoirs</w:t>
      </w:r>
    </w:p>
    <w:p w14:paraId="7AAE559A" w14:textId="403AC164" w:rsidR="00AE770F" w:rsidRPr="008460B0" w:rsidRDefault="00AE770F" w:rsidP="0073763A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Conducting studies to understand the human-animal interface and suspected reservoir host</w:t>
      </w:r>
      <w:r w:rsidR="007D5B66">
        <w:rPr>
          <w:rFonts w:asciiTheme="minorHAnsi" w:hAnsiTheme="minorHAnsi" w:cstheme="minorHAnsi"/>
          <w:color w:val="000000" w:themeColor="text1"/>
        </w:rPr>
        <w:t>.</w:t>
      </w:r>
    </w:p>
    <w:p w14:paraId="463A0ED2" w14:textId="0A365D6B" w:rsidR="009E5A82" w:rsidRDefault="009E5A82" w:rsidP="0073763A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Characterizing</w:t>
      </w:r>
      <w:r w:rsidRPr="00F67545">
        <w:rPr>
          <w:rFonts w:asciiTheme="minorHAnsi" w:hAnsiTheme="minorHAnsi" w:cstheme="minorHAnsi"/>
          <w:color w:val="000000" w:themeColor="text1"/>
        </w:rPr>
        <w:t xml:space="preserve"> viral persistence</w:t>
      </w:r>
      <w:r>
        <w:rPr>
          <w:rFonts w:asciiTheme="minorHAnsi" w:hAnsiTheme="minorHAnsi" w:cstheme="minorHAnsi"/>
          <w:color w:val="000000" w:themeColor="text1"/>
        </w:rPr>
        <w:t xml:space="preserve"> and stability</w:t>
      </w:r>
      <w:r w:rsidRPr="00F67545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in different conditions and matrices, including aerosol</w:t>
      </w:r>
      <w:r w:rsidR="00313D1C">
        <w:rPr>
          <w:rFonts w:asciiTheme="minorHAnsi" w:hAnsiTheme="minorHAnsi" w:cstheme="minorHAnsi"/>
          <w:color w:val="000000" w:themeColor="text1"/>
        </w:rPr>
        <w:t>s</w:t>
      </w:r>
      <w:r>
        <w:rPr>
          <w:rFonts w:asciiTheme="minorHAnsi" w:hAnsiTheme="minorHAnsi" w:cstheme="minorHAnsi"/>
          <w:color w:val="000000" w:themeColor="text1"/>
        </w:rPr>
        <w:t xml:space="preserve"> and wastewater</w:t>
      </w:r>
      <w:r w:rsidR="0073763A">
        <w:rPr>
          <w:rFonts w:asciiTheme="minorHAnsi" w:hAnsiTheme="minorHAnsi" w:cstheme="minorHAnsi"/>
          <w:color w:val="000000" w:themeColor="text1"/>
        </w:rPr>
        <w:t>.</w:t>
      </w:r>
    </w:p>
    <w:p w14:paraId="585BBC53" w14:textId="3F1D8A1F" w:rsidR="00103991" w:rsidRPr="00AF6DBC" w:rsidRDefault="00AE770F" w:rsidP="00AC78DF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Conducting i</w:t>
      </w:r>
      <w:r w:rsidRPr="00E03521">
        <w:rPr>
          <w:rFonts w:asciiTheme="minorHAnsi" w:hAnsiTheme="minorHAnsi" w:cstheme="minorHAnsi"/>
          <w:color w:val="000000" w:themeColor="text1"/>
        </w:rPr>
        <w:t xml:space="preserve">nactivation </w:t>
      </w:r>
      <w:r w:rsidR="00CF0DE7">
        <w:rPr>
          <w:rFonts w:asciiTheme="minorHAnsi" w:hAnsiTheme="minorHAnsi" w:cstheme="minorHAnsi"/>
          <w:color w:val="000000" w:themeColor="text1"/>
        </w:rPr>
        <w:t>and</w:t>
      </w:r>
      <w:r w:rsidR="00CF0DE7" w:rsidRPr="00E03521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e</w:t>
      </w:r>
      <w:r w:rsidRPr="00E03521">
        <w:rPr>
          <w:rFonts w:asciiTheme="minorHAnsi" w:hAnsiTheme="minorHAnsi" w:cstheme="minorHAnsi"/>
          <w:color w:val="000000" w:themeColor="text1"/>
        </w:rPr>
        <w:t xml:space="preserve">nvironmental </w:t>
      </w:r>
      <w:r>
        <w:rPr>
          <w:rFonts w:asciiTheme="minorHAnsi" w:hAnsiTheme="minorHAnsi" w:cstheme="minorHAnsi"/>
          <w:color w:val="000000" w:themeColor="text1"/>
        </w:rPr>
        <w:t>s</w:t>
      </w:r>
      <w:r w:rsidRPr="00E03521">
        <w:rPr>
          <w:rFonts w:asciiTheme="minorHAnsi" w:hAnsiTheme="minorHAnsi" w:cstheme="minorHAnsi"/>
          <w:color w:val="000000" w:themeColor="text1"/>
        </w:rPr>
        <w:t>tability</w:t>
      </w:r>
      <w:r>
        <w:rPr>
          <w:rFonts w:asciiTheme="minorHAnsi" w:hAnsiTheme="minorHAnsi" w:cstheme="minorHAnsi"/>
          <w:color w:val="000000" w:themeColor="text1"/>
        </w:rPr>
        <w:t xml:space="preserve"> studies of </w:t>
      </w:r>
      <w:r w:rsidR="0073763A">
        <w:rPr>
          <w:rFonts w:asciiTheme="minorHAnsi" w:hAnsiTheme="minorHAnsi" w:cstheme="minorHAnsi"/>
          <w:color w:val="000000" w:themeColor="text1"/>
        </w:rPr>
        <w:t>MPXV.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277333FB" w14:textId="5BBBBA57" w:rsidR="00021BC0" w:rsidRPr="007F623B" w:rsidRDefault="00021BC0" w:rsidP="001F4AB6">
      <w:pPr>
        <w:pStyle w:val="Heading2"/>
        <w:rPr>
          <w:color w:val="1F3864" w:themeColor="accent1" w:themeShade="80"/>
        </w:rPr>
      </w:pPr>
      <w:r w:rsidRPr="007F623B">
        <w:rPr>
          <w:color w:val="1F3864" w:themeColor="accent1" w:themeShade="80"/>
        </w:rPr>
        <w:t xml:space="preserve">Objective </w:t>
      </w:r>
      <w:r w:rsidR="003E10FC">
        <w:rPr>
          <w:color w:val="1F3864" w:themeColor="accent1" w:themeShade="80"/>
        </w:rPr>
        <w:t>2</w:t>
      </w:r>
      <w:r w:rsidR="00777F88" w:rsidRPr="007F623B">
        <w:rPr>
          <w:color w:val="1F3864" w:themeColor="accent1" w:themeShade="80"/>
        </w:rPr>
        <w:t xml:space="preserve">: </w:t>
      </w:r>
      <w:r w:rsidR="00103991">
        <w:rPr>
          <w:color w:val="1F3864" w:themeColor="accent1" w:themeShade="80"/>
        </w:rPr>
        <w:t xml:space="preserve">Evaluate, </w:t>
      </w:r>
      <w:r w:rsidR="008C2AEE">
        <w:rPr>
          <w:color w:val="1F3864" w:themeColor="accent1" w:themeShade="80"/>
        </w:rPr>
        <w:t>O</w:t>
      </w:r>
      <w:r w:rsidR="00103991">
        <w:rPr>
          <w:color w:val="1F3864" w:themeColor="accent1" w:themeShade="80"/>
        </w:rPr>
        <w:t xml:space="preserve">ptimize and </w:t>
      </w:r>
      <w:r w:rsidR="008C2AEE">
        <w:rPr>
          <w:color w:val="1F3864" w:themeColor="accent1" w:themeShade="80"/>
        </w:rPr>
        <w:t>A</w:t>
      </w:r>
      <w:r w:rsidR="00103991">
        <w:rPr>
          <w:color w:val="1F3864" w:themeColor="accent1" w:themeShade="80"/>
        </w:rPr>
        <w:t xml:space="preserve">dvance mpox </w:t>
      </w:r>
      <w:r w:rsidR="008C2AEE">
        <w:rPr>
          <w:color w:val="1F3864" w:themeColor="accent1" w:themeShade="80"/>
        </w:rPr>
        <w:t>V</w:t>
      </w:r>
      <w:r w:rsidR="00103991">
        <w:rPr>
          <w:color w:val="1F3864" w:themeColor="accent1" w:themeShade="80"/>
        </w:rPr>
        <w:t xml:space="preserve">accine </w:t>
      </w:r>
      <w:r w:rsidR="008C2AEE">
        <w:rPr>
          <w:color w:val="1F3864" w:themeColor="accent1" w:themeShade="80"/>
        </w:rPr>
        <w:t>C</w:t>
      </w:r>
      <w:r w:rsidR="00103991">
        <w:rPr>
          <w:color w:val="1F3864" w:themeColor="accent1" w:themeShade="80"/>
        </w:rPr>
        <w:t>andidates</w:t>
      </w:r>
    </w:p>
    <w:p w14:paraId="64DF2CD4" w14:textId="1B7D0F56" w:rsidR="00103991" w:rsidRPr="00AC78DF" w:rsidRDefault="00103991" w:rsidP="00AC78DF">
      <w:pPr>
        <w:rPr>
          <w:rFonts w:asciiTheme="minorHAnsi" w:hAnsiTheme="minorHAnsi" w:cstheme="minorHAnsi"/>
          <w:i/>
          <w:color w:val="000000" w:themeColor="text1"/>
        </w:rPr>
      </w:pPr>
      <w:r w:rsidRPr="00AC78DF">
        <w:rPr>
          <w:rFonts w:asciiTheme="minorHAnsi" w:hAnsiTheme="minorHAnsi" w:cstheme="minorHAnsi"/>
          <w:i/>
          <w:color w:val="000000" w:themeColor="text1"/>
        </w:rPr>
        <w:t>A safe and effective mpox</w:t>
      </w:r>
      <w:r w:rsidRPr="00AC78DF" w:rsidDel="00366D46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vaccine is needed to prevent the spread of </w:t>
      </w:r>
      <w:r w:rsidR="0073763A">
        <w:rPr>
          <w:rFonts w:asciiTheme="minorHAnsi" w:hAnsiTheme="minorHAnsi" w:cstheme="minorHAnsi"/>
          <w:i/>
          <w:color w:val="000000" w:themeColor="text1"/>
        </w:rPr>
        <w:t>MPXV</w:t>
      </w:r>
      <w:r w:rsidRPr="00AC78DF">
        <w:rPr>
          <w:rFonts w:asciiTheme="minorHAnsi" w:hAnsiTheme="minorHAnsi" w:cstheme="minorHAnsi"/>
          <w:i/>
          <w:color w:val="000000" w:themeColor="text1"/>
        </w:rPr>
        <w:t>. In 2019, the</w:t>
      </w:r>
      <w:r w:rsidR="00313D1C">
        <w:rPr>
          <w:rFonts w:asciiTheme="minorHAnsi" w:hAnsiTheme="minorHAnsi" w:cstheme="minorHAnsi"/>
          <w:i/>
          <w:color w:val="000000" w:themeColor="text1"/>
        </w:rPr>
        <w:t xml:space="preserve"> U.S. </w:t>
      </w:r>
      <w:r w:rsidR="00EA4E92">
        <w:rPr>
          <w:rFonts w:asciiTheme="minorHAnsi" w:hAnsiTheme="minorHAnsi" w:cstheme="minorHAnsi"/>
          <w:i/>
          <w:color w:val="000000" w:themeColor="text1"/>
        </w:rPr>
        <w:t>Food and Drug Administration (</w:t>
      </w:r>
      <w:r w:rsidRPr="00AC78DF">
        <w:rPr>
          <w:rFonts w:asciiTheme="minorHAnsi" w:hAnsiTheme="minorHAnsi" w:cstheme="minorHAnsi"/>
          <w:i/>
          <w:color w:val="000000" w:themeColor="text1"/>
        </w:rPr>
        <w:t>FDA</w:t>
      </w:r>
      <w:r w:rsidR="00EA4E92">
        <w:rPr>
          <w:rFonts w:asciiTheme="minorHAnsi" w:hAnsiTheme="minorHAnsi" w:cstheme="minorHAnsi"/>
          <w:i/>
          <w:color w:val="000000" w:themeColor="text1"/>
        </w:rPr>
        <w:t>)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 approved a modified vaccina Ankara (MVA) vaccine, MVA-BN (JYNNEOS)</w:t>
      </w:r>
      <w:r w:rsidR="00313D1C">
        <w:rPr>
          <w:rFonts w:asciiTheme="minorHAnsi" w:hAnsiTheme="minorHAnsi" w:cstheme="minorHAnsi"/>
          <w:i/>
          <w:color w:val="000000" w:themeColor="text1"/>
        </w:rPr>
        <w:t>,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 for prevention of smallpox and mpox.  The vaccine is recommended in the U.S. for pre-exposure prophylaxis among individuals at high risk for </w:t>
      </w:r>
      <w:r w:rsidR="00313D1C">
        <w:rPr>
          <w:rFonts w:asciiTheme="minorHAnsi" w:hAnsiTheme="minorHAnsi" w:cstheme="minorHAnsi"/>
          <w:i/>
          <w:color w:val="000000" w:themeColor="text1"/>
        </w:rPr>
        <w:t xml:space="preserve">acquisition of 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mpox. In addition, vaccination with MVA-BN is part of the public health response to a growing outbreak in Africa. Given the relatively limited supply of MVA-BN and growing public health needs, NIAID currently </w:t>
      </w:r>
      <w:r w:rsidR="00482A1E" w:rsidRPr="00AC78DF">
        <w:rPr>
          <w:rFonts w:asciiTheme="minorHAnsi" w:hAnsiTheme="minorHAnsi" w:cstheme="minorHAnsi"/>
          <w:i/>
          <w:color w:val="000000" w:themeColor="text1"/>
        </w:rPr>
        <w:t>support</w:t>
      </w:r>
      <w:r w:rsidR="00482A1E">
        <w:rPr>
          <w:rFonts w:asciiTheme="minorHAnsi" w:hAnsiTheme="minorHAnsi" w:cstheme="minorHAnsi"/>
          <w:i/>
          <w:color w:val="000000" w:themeColor="text1"/>
        </w:rPr>
        <w:t xml:space="preserve">s </w:t>
      </w:r>
      <w:r w:rsidRPr="00AC78DF">
        <w:rPr>
          <w:rFonts w:asciiTheme="minorHAnsi" w:hAnsiTheme="minorHAnsi" w:cstheme="minorHAnsi"/>
          <w:i/>
          <w:color w:val="000000" w:themeColor="text1"/>
        </w:rPr>
        <w:t>studies to evaluate dosing regimens to stretch the vaccine supply, expand the populations in whom the vaccine is approved,</w:t>
      </w:r>
      <w:r w:rsidR="00482A1E">
        <w:rPr>
          <w:rFonts w:asciiTheme="minorHAnsi" w:hAnsiTheme="minorHAnsi" w:cstheme="minorHAnsi"/>
          <w:i/>
          <w:color w:val="000000" w:themeColor="text1"/>
        </w:rPr>
        <w:t xml:space="preserve"> and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 promote</w:t>
      </w:r>
      <w:r w:rsidR="00482A1E">
        <w:rPr>
          <w:rFonts w:asciiTheme="minorHAnsi" w:hAnsiTheme="minorHAnsi" w:cstheme="minorHAnsi"/>
          <w:i/>
          <w:color w:val="000000" w:themeColor="text1"/>
        </w:rPr>
        <w:t>s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 development of novel vaccine candidates</w:t>
      </w:r>
      <w:r w:rsidR="00313D1C">
        <w:rPr>
          <w:rFonts w:asciiTheme="minorHAnsi" w:hAnsiTheme="minorHAnsi" w:cstheme="minorHAnsi"/>
          <w:i/>
          <w:color w:val="000000" w:themeColor="text1"/>
        </w:rPr>
        <w:t xml:space="preserve"> and discovery of vaccine adjuvants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Pr="00AC78DF">
        <w:rPr>
          <w:i/>
          <w:iCs/>
          <w:color w:val="000000"/>
        </w:rPr>
        <w:t>In addition, NIAID supports research on the immunology of poxvirus infections and vaccines.</w:t>
      </w:r>
    </w:p>
    <w:p w14:paraId="44CA1DD8" w14:textId="14FCCC40" w:rsidR="008460B0" w:rsidRDefault="008460B0" w:rsidP="001F4AB6">
      <w:pPr>
        <w:pStyle w:val="Heading3"/>
      </w:pPr>
      <w:r>
        <w:t>Focus Area:  Epitope and Antigen Discovery</w:t>
      </w:r>
    </w:p>
    <w:p w14:paraId="6F874BFE" w14:textId="4D1017A7" w:rsidR="008460B0" w:rsidRPr="008460B0" w:rsidRDefault="008460B0" w:rsidP="008460B0">
      <w:pPr>
        <w:pStyle w:val="ListParagraph"/>
        <w:numPr>
          <w:ilvl w:val="0"/>
          <w:numId w:val="48"/>
        </w:numPr>
      </w:pPr>
      <w:r>
        <w:t>Determin</w:t>
      </w:r>
      <w:r w:rsidR="00A94F89">
        <w:t>ing</w:t>
      </w:r>
      <w:r>
        <w:t xml:space="preserve"> </w:t>
      </w:r>
      <w:r w:rsidR="00CF0DE7">
        <w:t xml:space="preserve">viral </w:t>
      </w:r>
      <w:r>
        <w:t>targets of protective antibodies</w:t>
      </w:r>
      <w:r w:rsidR="00CF0DE7">
        <w:t xml:space="preserve"> and T cell</w:t>
      </w:r>
      <w:r w:rsidR="00FD4C2D">
        <w:t>s</w:t>
      </w:r>
      <w:r w:rsidR="0073763A">
        <w:t>.</w:t>
      </w:r>
    </w:p>
    <w:p w14:paraId="099DEFF1" w14:textId="7115B7CD" w:rsidR="00021BC0" w:rsidRDefault="00021BC0" w:rsidP="001F4AB6">
      <w:pPr>
        <w:pStyle w:val="Heading3"/>
      </w:pPr>
      <w:r>
        <w:lastRenderedPageBreak/>
        <w:t xml:space="preserve">Focus Area: </w:t>
      </w:r>
      <w:r w:rsidR="006E3892">
        <w:t xml:space="preserve">Vaccine </w:t>
      </w:r>
      <w:r w:rsidR="003029E2">
        <w:t>T</w:t>
      </w:r>
      <w:r w:rsidR="006E3892">
        <w:t xml:space="preserve">esting and </w:t>
      </w:r>
      <w:r w:rsidR="003029E2">
        <w:t>V</w:t>
      </w:r>
      <w:r w:rsidR="006E3892">
        <w:t>alidation</w:t>
      </w:r>
    </w:p>
    <w:p w14:paraId="5E4A2A35" w14:textId="26456012" w:rsidR="000224AC" w:rsidRPr="000224AC" w:rsidRDefault="003E10FC" w:rsidP="0073763A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 xml:space="preserve">Evaluating </w:t>
      </w:r>
      <w:r w:rsidR="005319BD">
        <w:rPr>
          <w:rFonts w:asciiTheme="minorHAnsi" w:hAnsiTheme="minorHAnsi" w:cstheme="minorHAnsi"/>
          <w:color w:val="000000" w:themeColor="text1"/>
        </w:rPr>
        <w:t>MVA-BN (</w:t>
      </w:r>
      <w:r>
        <w:rPr>
          <w:rFonts w:asciiTheme="minorHAnsi" w:hAnsiTheme="minorHAnsi" w:cstheme="minorHAnsi"/>
          <w:color w:val="000000" w:themeColor="text1"/>
        </w:rPr>
        <w:t>JYNNEOS</w:t>
      </w:r>
      <w:r w:rsidR="005319BD"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  <w:color w:val="000000" w:themeColor="text1"/>
        </w:rPr>
        <w:t xml:space="preserve"> vaccine </w:t>
      </w:r>
      <w:r w:rsidR="00BE3D33">
        <w:rPr>
          <w:rFonts w:asciiTheme="minorHAnsi" w:hAnsiTheme="minorHAnsi" w:cstheme="minorHAnsi"/>
          <w:color w:val="000000" w:themeColor="text1"/>
        </w:rPr>
        <w:t>reactogenicity and immunogenicity when administered either subcutaneously or intradermally in adolescents compared to adults (</w:t>
      </w:r>
      <w:proofErr w:type="spellStart"/>
      <w:r w:rsidR="00BE3D33">
        <w:rPr>
          <w:rFonts w:asciiTheme="minorHAnsi" w:hAnsiTheme="minorHAnsi" w:cstheme="minorHAnsi"/>
          <w:color w:val="000000" w:themeColor="text1"/>
        </w:rPr>
        <w:t>DoSES</w:t>
      </w:r>
      <w:proofErr w:type="spellEnd"/>
      <w:r w:rsidR="00BE3D33">
        <w:rPr>
          <w:rFonts w:asciiTheme="minorHAnsi" w:hAnsiTheme="minorHAnsi" w:cstheme="minorHAnsi"/>
          <w:color w:val="000000" w:themeColor="text1"/>
        </w:rPr>
        <w:t xml:space="preserve"> study).</w:t>
      </w:r>
      <w:r w:rsidR="000224AC">
        <w:rPr>
          <w:rFonts w:asciiTheme="minorHAnsi" w:hAnsiTheme="minorHAnsi" w:cstheme="minorHAnsi"/>
          <w:color w:val="000000" w:themeColor="text1"/>
        </w:rPr>
        <w:t xml:space="preserve"> This is a </w:t>
      </w:r>
      <w:r w:rsidR="009D4F51" w:rsidRPr="009D4F51">
        <w:rPr>
          <w:rFonts w:asciiTheme="minorHAnsi" w:hAnsiTheme="minorHAnsi" w:cstheme="minorHAnsi"/>
          <w:color w:val="000000" w:themeColor="text1"/>
        </w:rPr>
        <w:t xml:space="preserve">Phase 2 randomized, open-label, non-placebo controlled clinical trial </w:t>
      </w:r>
      <w:r w:rsidR="00287D5C">
        <w:rPr>
          <w:rFonts w:asciiTheme="minorHAnsi" w:hAnsiTheme="minorHAnsi" w:cstheme="minorHAnsi"/>
          <w:color w:val="000000" w:themeColor="text1"/>
        </w:rPr>
        <w:t>in two stages</w:t>
      </w:r>
      <w:r w:rsidR="009104C8">
        <w:rPr>
          <w:rFonts w:asciiTheme="minorHAnsi" w:hAnsiTheme="minorHAnsi" w:cstheme="minorHAnsi"/>
          <w:color w:val="000000" w:themeColor="text1"/>
        </w:rPr>
        <w:t>:</w:t>
      </w:r>
    </w:p>
    <w:p w14:paraId="5E422C90" w14:textId="0F56E77F" w:rsidR="000224AC" w:rsidRPr="00A82FA8" w:rsidRDefault="000224AC" w:rsidP="000224AC">
      <w:pPr>
        <w:pStyle w:val="ListParagraph"/>
        <w:numPr>
          <w:ilvl w:val="1"/>
          <w:numId w:val="4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 xml:space="preserve">Stage 1 </w:t>
      </w:r>
      <w:r w:rsidR="009104C8">
        <w:rPr>
          <w:rFonts w:asciiTheme="minorHAnsi" w:hAnsiTheme="minorHAnsi" w:cstheme="minorHAnsi"/>
          <w:color w:val="000000" w:themeColor="text1"/>
        </w:rPr>
        <w:t>evaluates</w:t>
      </w:r>
      <w:r>
        <w:rPr>
          <w:rFonts w:asciiTheme="minorHAnsi" w:hAnsiTheme="minorHAnsi" w:cstheme="minorHAnsi"/>
          <w:color w:val="000000" w:themeColor="text1"/>
        </w:rPr>
        <w:t xml:space="preserve"> the reactogenicity and immunogenicity of </w:t>
      </w:r>
      <w:r w:rsidR="00DC04DF">
        <w:rPr>
          <w:rFonts w:asciiTheme="minorHAnsi" w:hAnsiTheme="minorHAnsi" w:cstheme="minorHAnsi"/>
          <w:color w:val="000000" w:themeColor="text1"/>
        </w:rPr>
        <w:t xml:space="preserve">two intradermal </w:t>
      </w:r>
      <w:r w:rsidR="00575575">
        <w:rPr>
          <w:rFonts w:asciiTheme="minorHAnsi" w:hAnsiTheme="minorHAnsi" w:cstheme="minorHAnsi"/>
          <w:color w:val="000000" w:themeColor="text1"/>
        </w:rPr>
        <w:t>regimens</w:t>
      </w:r>
      <w:r w:rsidR="00645719">
        <w:rPr>
          <w:rFonts w:asciiTheme="minorHAnsi" w:hAnsiTheme="minorHAnsi" w:cstheme="minorHAnsi"/>
          <w:color w:val="000000" w:themeColor="text1"/>
        </w:rPr>
        <w:t xml:space="preserve"> of</w:t>
      </w:r>
      <w:r w:rsidR="00575575">
        <w:rPr>
          <w:rFonts w:asciiTheme="minorHAnsi" w:hAnsiTheme="minorHAnsi" w:cstheme="minorHAnsi"/>
          <w:color w:val="000000" w:themeColor="text1"/>
        </w:rPr>
        <w:t xml:space="preserve"> the vaccine </w:t>
      </w:r>
      <w:r w:rsidR="00714996">
        <w:rPr>
          <w:rFonts w:asciiTheme="minorHAnsi" w:hAnsiTheme="minorHAnsi" w:cstheme="minorHAnsi"/>
          <w:color w:val="000000" w:themeColor="text1"/>
        </w:rPr>
        <w:t xml:space="preserve">compared to the standard subcutaneous regimen in adults. </w:t>
      </w:r>
    </w:p>
    <w:p w14:paraId="33BA04DD" w14:textId="6D8EE765" w:rsidR="00103991" w:rsidRPr="0004622A" w:rsidRDefault="000224AC" w:rsidP="0004622A">
      <w:pPr>
        <w:pStyle w:val="ListParagraph"/>
        <w:numPr>
          <w:ilvl w:val="1"/>
          <w:numId w:val="42"/>
        </w:numPr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 xml:space="preserve">Stage 2 </w:t>
      </w:r>
      <w:r w:rsidR="001556E2">
        <w:rPr>
          <w:rFonts w:asciiTheme="minorHAnsi" w:hAnsiTheme="minorHAnsi" w:cstheme="minorHAnsi"/>
          <w:color w:val="000000" w:themeColor="text1"/>
        </w:rPr>
        <w:t xml:space="preserve">evaluates the standard subcutaneous regimen in adolescents </w:t>
      </w:r>
      <w:r w:rsidR="0038300C">
        <w:rPr>
          <w:rFonts w:asciiTheme="minorHAnsi" w:hAnsiTheme="minorHAnsi" w:cstheme="minorHAnsi"/>
          <w:color w:val="000000" w:themeColor="text1"/>
        </w:rPr>
        <w:t xml:space="preserve">compared to adults. 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2714F0FF" w14:textId="535ABBC4" w:rsidR="006E3892" w:rsidRDefault="006E3892" w:rsidP="001F4AB6">
      <w:pPr>
        <w:pStyle w:val="Heading3"/>
      </w:pPr>
      <w:r>
        <w:t xml:space="preserve">Focus Area:  Vaccine Platform </w:t>
      </w:r>
      <w:r w:rsidR="003029E2">
        <w:t>D</w:t>
      </w:r>
      <w:r>
        <w:t>iscovery</w:t>
      </w:r>
      <w:r>
        <w:tab/>
      </w:r>
    </w:p>
    <w:p w14:paraId="05AB4C3C" w14:textId="113B5616" w:rsidR="006E3892" w:rsidRPr="006E3892" w:rsidRDefault="006E3892" w:rsidP="008460B0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i/>
          <w:color w:val="000000"/>
        </w:rPr>
      </w:pPr>
      <w:r w:rsidRPr="00341C0F">
        <w:rPr>
          <w:rFonts w:asciiTheme="minorHAnsi" w:hAnsiTheme="minorHAnsi" w:cstheme="minorHAnsi"/>
          <w:color w:val="000000" w:themeColor="text1"/>
        </w:rPr>
        <w:t>Explor</w:t>
      </w:r>
      <w:r w:rsidR="00A94F89">
        <w:rPr>
          <w:rFonts w:asciiTheme="minorHAnsi" w:hAnsiTheme="minorHAnsi" w:cstheme="minorHAnsi"/>
          <w:color w:val="000000" w:themeColor="text1"/>
        </w:rPr>
        <w:t>ing</w:t>
      </w:r>
      <w:r w:rsidRPr="00341C0F">
        <w:rPr>
          <w:rFonts w:asciiTheme="minorHAnsi" w:hAnsiTheme="minorHAnsi" w:cstheme="minorHAnsi"/>
          <w:color w:val="000000" w:themeColor="text1"/>
        </w:rPr>
        <w:t xml:space="preserve"> novel vaccine </w:t>
      </w:r>
      <w:r>
        <w:rPr>
          <w:rFonts w:asciiTheme="minorHAnsi" w:hAnsiTheme="minorHAnsi" w:cstheme="minorHAnsi"/>
          <w:color w:val="000000" w:themeColor="text1"/>
        </w:rPr>
        <w:t>platforms including</w:t>
      </w:r>
      <w:r w:rsidRPr="00341C0F">
        <w:rPr>
          <w:rFonts w:asciiTheme="minorHAnsi" w:hAnsiTheme="minorHAnsi" w:cstheme="minorHAnsi"/>
          <w:color w:val="000000" w:themeColor="text1"/>
        </w:rPr>
        <w:t xml:space="preserve"> mRNA</w:t>
      </w:r>
      <w:r w:rsidR="008460B0">
        <w:rPr>
          <w:rFonts w:asciiTheme="minorHAnsi" w:hAnsiTheme="minorHAnsi" w:cstheme="minorHAnsi"/>
          <w:color w:val="000000" w:themeColor="text1"/>
        </w:rPr>
        <w:t>, nanoparticle, and other technologies</w:t>
      </w:r>
      <w:r w:rsidR="0073763A">
        <w:rPr>
          <w:rFonts w:asciiTheme="minorHAnsi" w:hAnsiTheme="minorHAnsi" w:cstheme="minorHAnsi"/>
          <w:color w:val="000000" w:themeColor="text1"/>
        </w:rPr>
        <w:t>.</w:t>
      </w:r>
    </w:p>
    <w:p w14:paraId="6F8E2AA5" w14:textId="5AD68C6C" w:rsidR="006E3892" w:rsidRDefault="006E3892" w:rsidP="001F4AB6">
      <w:pPr>
        <w:pStyle w:val="Heading3"/>
      </w:pPr>
      <w:r>
        <w:t xml:space="preserve">Focus Area: Adjuvant </w:t>
      </w:r>
      <w:r w:rsidR="003029E2">
        <w:t>D</w:t>
      </w:r>
      <w:r>
        <w:t xml:space="preserve">evelopment and </w:t>
      </w:r>
      <w:r w:rsidR="003029E2">
        <w:t>T</w:t>
      </w:r>
      <w:r>
        <w:t>esting</w:t>
      </w:r>
    </w:p>
    <w:p w14:paraId="5C5543D1" w14:textId="1BC5974F" w:rsidR="008A5DE2" w:rsidRPr="001F4AB6" w:rsidRDefault="00A94F89" w:rsidP="008A5DE2">
      <w:pPr>
        <w:pStyle w:val="ListParagraph"/>
        <w:numPr>
          <w:ilvl w:val="0"/>
          <w:numId w:val="42"/>
        </w:numPr>
        <w:ind w:left="720"/>
        <w:rPr>
          <w:rFonts w:asciiTheme="minorHAnsi" w:hAnsiTheme="minorHAnsi" w:cstheme="minorHAnsi"/>
          <w:i/>
          <w:color w:val="000000"/>
        </w:rPr>
      </w:pPr>
      <w:r>
        <w:rPr>
          <w:color w:val="000000"/>
        </w:rPr>
        <w:t>Conducting b</w:t>
      </w:r>
      <w:r w:rsidR="006E3892">
        <w:rPr>
          <w:color w:val="000000"/>
        </w:rPr>
        <w:t xml:space="preserve">asic and clinical research on adjuvants for poxvirus vaccines to enhance their safety and </w:t>
      </w:r>
      <w:r w:rsidR="00B42175">
        <w:rPr>
          <w:color w:val="000000"/>
        </w:rPr>
        <w:t>immunogenicity</w:t>
      </w:r>
      <w:r w:rsidR="006E3892">
        <w:rPr>
          <w:color w:val="000000"/>
        </w:rPr>
        <w:t>.</w:t>
      </w:r>
    </w:p>
    <w:p w14:paraId="302FAA24" w14:textId="70C8D099" w:rsidR="00021BC0" w:rsidRPr="007F623B" w:rsidRDefault="00021BC0" w:rsidP="001F4AB6">
      <w:pPr>
        <w:pStyle w:val="Heading2"/>
        <w:rPr>
          <w:color w:val="1F3864" w:themeColor="accent1" w:themeShade="80"/>
        </w:rPr>
      </w:pPr>
      <w:r w:rsidRPr="007F623B">
        <w:rPr>
          <w:color w:val="1F3864" w:themeColor="accent1" w:themeShade="80"/>
        </w:rPr>
        <w:t xml:space="preserve">Objective </w:t>
      </w:r>
      <w:r w:rsidR="003E10FC">
        <w:rPr>
          <w:color w:val="1F3864" w:themeColor="accent1" w:themeShade="80"/>
        </w:rPr>
        <w:t>3</w:t>
      </w:r>
      <w:r w:rsidR="00777F88" w:rsidRPr="007F623B">
        <w:rPr>
          <w:color w:val="1F3864" w:themeColor="accent1" w:themeShade="80"/>
        </w:rPr>
        <w:t>:</w:t>
      </w:r>
      <w:r w:rsidRPr="007F623B">
        <w:rPr>
          <w:color w:val="1F3864" w:themeColor="accent1" w:themeShade="80"/>
        </w:rPr>
        <w:t xml:space="preserve"> Advance </w:t>
      </w:r>
      <w:r w:rsidR="00224E52">
        <w:rPr>
          <w:color w:val="1F3864" w:themeColor="accent1" w:themeShade="80"/>
        </w:rPr>
        <w:t>E</w:t>
      </w:r>
      <w:r w:rsidRPr="007F623B">
        <w:rPr>
          <w:color w:val="1F3864" w:themeColor="accent1" w:themeShade="80"/>
        </w:rPr>
        <w:t xml:space="preserve">xisting and </w:t>
      </w:r>
      <w:r w:rsidR="00224E52">
        <w:rPr>
          <w:color w:val="1F3864" w:themeColor="accent1" w:themeShade="80"/>
        </w:rPr>
        <w:t>N</w:t>
      </w:r>
      <w:r w:rsidRPr="007F623B">
        <w:rPr>
          <w:color w:val="1F3864" w:themeColor="accent1" w:themeShade="80"/>
        </w:rPr>
        <w:t>ovel</w:t>
      </w:r>
      <w:r w:rsidR="00103991">
        <w:rPr>
          <w:color w:val="1F3864" w:themeColor="accent1" w:themeShade="80"/>
        </w:rPr>
        <w:t xml:space="preserve"> mpox</w:t>
      </w:r>
      <w:r w:rsidR="009E0750" w:rsidRPr="007F623B">
        <w:rPr>
          <w:color w:val="1F3864" w:themeColor="accent1" w:themeShade="80"/>
        </w:rPr>
        <w:t xml:space="preserve"> </w:t>
      </w:r>
      <w:r w:rsidR="00224E52">
        <w:rPr>
          <w:color w:val="1F3864" w:themeColor="accent1" w:themeShade="80"/>
        </w:rPr>
        <w:t>T</w:t>
      </w:r>
      <w:r w:rsidRPr="007F623B">
        <w:rPr>
          <w:color w:val="1F3864" w:themeColor="accent1" w:themeShade="80"/>
        </w:rPr>
        <w:t xml:space="preserve">reatment </w:t>
      </w:r>
      <w:r w:rsidR="00224E52">
        <w:rPr>
          <w:color w:val="1F3864" w:themeColor="accent1" w:themeShade="80"/>
        </w:rPr>
        <w:t>S</w:t>
      </w:r>
      <w:r w:rsidRPr="007F623B">
        <w:rPr>
          <w:color w:val="1F3864" w:themeColor="accent1" w:themeShade="80"/>
        </w:rPr>
        <w:t>trategies</w:t>
      </w:r>
    </w:p>
    <w:p w14:paraId="2BDD3FE8" w14:textId="7A253D4D" w:rsidR="00103991" w:rsidRPr="00AC78DF" w:rsidRDefault="00103991" w:rsidP="00AC78DF">
      <w:pPr>
        <w:rPr>
          <w:rFonts w:asciiTheme="minorHAnsi" w:hAnsiTheme="minorHAnsi" w:cstheme="minorHAnsi"/>
          <w:i/>
          <w:color w:val="000000" w:themeColor="text1"/>
        </w:rPr>
      </w:pPr>
      <w:r w:rsidRPr="00AC78DF">
        <w:rPr>
          <w:rFonts w:asciiTheme="minorHAnsi" w:hAnsiTheme="minorHAnsi" w:cstheme="minorHAnsi"/>
          <w:i/>
          <w:color w:val="000000" w:themeColor="text1"/>
        </w:rPr>
        <w:t xml:space="preserve">Prior to the current mpox outbreak, the FDA approved several </w:t>
      </w:r>
      <w:r w:rsidR="00313D1C">
        <w:rPr>
          <w:rFonts w:asciiTheme="minorHAnsi" w:hAnsiTheme="minorHAnsi" w:cstheme="minorHAnsi"/>
          <w:i/>
          <w:color w:val="000000" w:themeColor="text1"/>
        </w:rPr>
        <w:t xml:space="preserve">safe and effective </w:t>
      </w:r>
      <w:r w:rsidRPr="00AC78DF">
        <w:rPr>
          <w:rFonts w:asciiTheme="minorHAnsi" w:hAnsiTheme="minorHAnsi" w:cstheme="minorHAnsi"/>
          <w:i/>
          <w:color w:val="000000" w:themeColor="text1"/>
        </w:rPr>
        <w:t>treatments for smallpox.</w:t>
      </w:r>
      <w:r w:rsidR="0073763A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Animal studies demonstrated efficacy </w:t>
      </w:r>
      <w:r w:rsidR="0073763A">
        <w:rPr>
          <w:rFonts w:asciiTheme="minorHAnsi" w:hAnsiTheme="minorHAnsi" w:cstheme="minorHAnsi"/>
          <w:i/>
          <w:color w:val="000000" w:themeColor="text1"/>
        </w:rPr>
        <w:t xml:space="preserve">of these countermeasures </w:t>
      </w:r>
      <w:r w:rsidRPr="00AC78DF">
        <w:rPr>
          <w:rFonts w:asciiTheme="minorHAnsi" w:hAnsiTheme="minorHAnsi" w:cstheme="minorHAnsi"/>
          <w:i/>
          <w:color w:val="000000" w:themeColor="text1"/>
        </w:rPr>
        <w:t xml:space="preserve">against </w:t>
      </w:r>
      <w:r w:rsidR="00D1336D">
        <w:rPr>
          <w:rFonts w:asciiTheme="minorHAnsi" w:hAnsiTheme="minorHAnsi" w:cstheme="minorHAnsi"/>
          <w:i/>
          <w:color w:val="000000" w:themeColor="text1"/>
        </w:rPr>
        <w:t>MPXV</w:t>
      </w:r>
      <w:r w:rsidRPr="00AC78DF">
        <w:rPr>
          <w:rFonts w:asciiTheme="minorHAnsi" w:hAnsiTheme="minorHAnsi" w:cstheme="minorHAnsi"/>
          <w:i/>
          <w:color w:val="000000" w:themeColor="text1"/>
        </w:rPr>
        <w:t>, but human studies were lacking.</w:t>
      </w:r>
      <w:r w:rsidR="005567F5" w:rsidRPr="005567F5">
        <w:t xml:space="preserve"> </w:t>
      </w:r>
      <w:r w:rsidR="005567F5" w:rsidRPr="005567F5">
        <w:rPr>
          <w:rFonts w:asciiTheme="minorHAnsi" w:hAnsiTheme="minorHAnsi" w:cstheme="minorHAnsi"/>
          <w:i/>
          <w:color w:val="000000" w:themeColor="text1"/>
        </w:rPr>
        <w:t>NIAID recently conducted an initial analysis of results</w:t>
      </w:r>
      <w:r w:rsidR="0062718D">
        <w:rPr>
          <w:rFonts w:asciiTheme="minorHAnsi" w:hAnsiTheme="minorHAnsi" w:cstheme="minorHAnsi"/>
          <w:i/>
          <w:color w:val="000000" w:themeColor="text1"/>
        </w:rPr>
        <w:t xml:space="preserve"> from a</w:t>
      </w:r>
      <w:r w:rsidR="005567F5" w:rsidRPr="005567F5">
        <w:rPr>
          <w:rFonts w:asciiTheme="minorHAnsi" w:hAnsiTheme="minorHAnsi" w:cstheme="minorHAnsi"/>
          <w:i/>
          <w:color w:val="000000" w:themeColor="text1"/>
        </w:rPr>
        <w:t xml:space="preserve"> double-blind, randomized, controlled trial of the safety and efficacy of tecovirimat for the treatment of adult and pediatric patients diagnosed with mpox</w:t>
      </w:r>
      <w:r w:rsidR="0062718D">
        <w:rPr>
          <w:rFonts w:asciiTheme="minorHAnsi" w:hAnsiTheme="minorHAnsi" w:cstheme="minorHAnsi"/>
          <w:i/>
          <w:color w:val="000000" w:themeColor="text1"/>
        </w:rPr>
        <w:t xml:space="preserve"> (PALM007 trial)</w:t>
      </w:r>
      <w:r w:rsidR="005567F5" w:rsidRPr="005567F5">
        <w:rPr>
          <w:rFonts w:asciiTheme="minorHAnsi" w:hAnsiTheme="minorHAnsi" w:cstheme="minorHAnsi"/>
          <w:i/>
          <w:color w:val="000000" w:themeColor="text1"/>
        </w:rPr>
        <w:t xml:space="preserve">. This analysis found that </w:t>
      </w:r>
      <w:r w:rsidR="00D1336D">
        <w:rPr>
          <w:rFonts w:asciiTheme="minorHAnsi" w:hAnsiTheme="minorHAnsi" w:cstheme="minorHAnsi"/>
          <w:i/>
          <w:color w:val="000000" w:themeColor="text1"/>
        </w:rPr>
        <w:t>tecovirimat</w:t>
      </w:r>
      <w:r w:rsidR="005567F5" w:rsidRPr="005567F5">
        <w:rPr>
          <w:rFonts w:asciiTheme="minorHAnsi" w:hAnsiTheme="minorHAnsi" w:cstheme="minorHAnsi"/>
          <w:i/>
          <w:color w:val="000000" w:themeColor="text1"/>
        </w:rPr>
        <w:t xml:space="preserve"> did not reduce the duration of mpox lesions among children and adults with clade 1 mpox, but </w:t>
      </w:r>
      <w:r w:rsidR="00482A1E">
        <w:rPr>
          <w:rFonts w:asciiTheme="minorHAnsi" w:hAnsiTheme="minorHAnsi" w:cstheme="minorHAnsi"/>
          <w:i/>
          <w:color w:val="000000" w:themeColor="text1"/>
        </w:rPr>
        <w:t>demonstrated</w:t>
      </w:r>
      <w:r w:rsidR="00482A1E" w:rsidRPr="005567F5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D1336D">
        <w:rPr>
          <w:rFonts w:asciiTheme="minorHAnsi" w:hAnsiTheme="minorHAnsi" w:cstheme="minorHAnsi"/>
          <w:i/>
          <w:color w:val="000000" w:themeColor="text1"/>
        </w:rPr>
        <w:t>reduced mortality</w:t>
      </w:r>
      <w:r w:rsidR="005567F5" w:rsidRPr="005567F5">
        <w:rPr>
          <w:rFonts w:asciiTheme="minorHAnsi" w:hAnsiTheme="minorHAnsi" w:cstheme="minorHAnsi"/>
          <w:i/>
          <w:color w:val="000000" w:themeColor="text1"/>
        </w:rPr>
        <w:t>, with or without tecovirimat, when patients were provided high-quality supportive care. Further analyses are planned to better understand outcomes observed in the study.</w:t>
      </w:r>
      <w:r w:rsidR="0024761B">
        <w:rPr>
          <w:rFonts w:asciiTheme="minorHAnsi" w:hAnsiTheme="minorHAnsi" w:cstheme="minorHAnsi"/>
          <w:i/>
          <w:color w:val="000000" w:themeColor="text1"/>
        </w:rPr>
        <w:t xml:space="preserve">  </w:t>
      </w:r>
      <w:r w:rsidR="00123D8B">
        <w:rPr>
          <w:rFonts w:asciiTheme="minorHAnsi" w:hAnsiTheme="minorHAnsi" w:cstheme="minorHAnsi"/>
          <w:i/>
          <w:color w:val="000000" w:themeColor="text1"/>
        </w:rPr>
        <w:t xml:space="preserve">NIAID </w:t>
      </w:r>
      <w:r w:rsidR="00313D1C">
        <w:rPr>
          <w:rFonts w:asciiTheme="minorHAnsi" w:hAnsiTheme="minorHAnsi" w:cstheme="minorHAnsi"/>
          <w:i/>
          <w:color w:val="000000" w:themeColor="text1"/>
        </w:rPr>
        <w:t xml:space="preserve">also </w:t>
      </w:r>
      <w:r w:rsidR="00123D8B">
        <w:rPr>
          <w:rFonts w:asciiTheme="minorHAnsi" w:hAnsiTheme="minorHAnsi" w:cstheme="minorHAnsi"/>
          <w:i/>
          <w:color w:val="000000" w:themeColor="text1"/>
        </w:rPr>
        <w:t>is advancing the discovery of novel therapeutic</w:t>
      </w:r>
      <w:r w:rsidR="00313D1C">
        <w:rPr>
          <w:rFonts w:asciiTheme="minorHAnsi" w:hAnsiTheme="minorHAnsi" w:cstheme="minorHAnsi"/>
          <w:i/>
          <w:color w:val="000000" w:themeColor="text1"/>
        </w:rPr>
        <w:t xml:space="preserve"> candidates</w:t>
      </w:r>
      <w:r w:rsidR="00123D8B">
        <w:rPr>
          <w:rFonts w:asciiTheme="minorHAnsi" w:hAnsiTheme="minorHAnsi" w:cstheme="minorHAnsi"/>
          <w:i/>
          <w:color w:val="000000" w:themeColor="text1"/>
        </w:rPr>
        <w:t xml:space="preserve"> and pursuing multiple strategies to develop antibody-based therapeutics to use as pre-exposure pro</w:t>
      </w:r>
      <w:r w:rsidR="003E10FC">
        <w:rPr>
          <w:rFonts w:asciiTheme="minorHAnsi" w:hAnsiTheme="minorHAnsi" w:cstheme="minorHAnsi"/>
          <w:i/>
          <w:color w:val="000000" w:themeColor="text1"/>
        </w:rPr>
        <w:t xml:space="preserve">phylaxis or treatment. </w:t>
      </w:r>
    </w:p>
    <w:p w14:paraId="2F9EFB99" w14:textId="2862CDB0" w:rsidR="00021BC0" w:rsidRDefault="00021BC0" w:rsidP="009D3E83">
      <w:pPr>
        <w:pStyle w:val="Heading3"/>
      </w:pPr>
      <w:r>
        <w:t>Focus Area: Direct Acting Therapeutics</w:t>
      </w:r>
      <w:r w:rsidR="00B11A37">
        <w:t xml:space="preserve"> </w:t>
      </w:r>
    </w:p>
    <w:p w14:paraId="3AF1DA51" w14:textId="3163935C" w:rsidR="006E3892" w:rsidRDefault="0073763A" w:rsidP="00367FAE">
      <w:pPr>
        <w:pStyle w:val="ListParagraph"/>
        <w:numPr>
          <w:ilvl w:val="0"/>
          <w:numId w:val="42"/>
        </w:numPr>
        <w:spacing w:after="0" w:line="240" w:lineRule="auto"/>
        <w:ind w:left="720"/>
      </w:pPr>
      <w:r>
        <w:rPr>
          <w:rFonts w:asciiTheme="minorHAnsi" w:hAnsiTheme="minorHAnsi" w:cstheme="minorHAnsi"/>
          <w:color w:val="000000" w:themeColor="text1"/>
        </w:rPr>
        <w:t xml:space="preserve">Evaluating tecovirimat for the treatment of </w:t>
      </w:r>
      <w:r w:rsidR="00D1336D">
        <w:rPr>
          <w:rFonts w:asciiTheme="minorHAnsi" w:hAnsiTheme="minorHAnsi" w:cstheme="minorHAnsi"/>
          <w:color w:val="000000" w:themeColor="text1"/>
        </w:rPr>
        <w:t xml:space="preserve">mpox, </w:t>
      </w:r>
      <w:r>
        <w:rPr>
          <w:rFonts w:asciiTheme="minorHAnsi" w:hAnsiTheme="minorHAnsi" w:cstheme="minorHAnsi"/>
          <w:color w:val="000000" w:themeColor="text1"/>
        </w:rPr>
        <w:t>including</w:t>
      </w:r>
      <w:r w:rsidR="00123D8B">
        <w:rPr>
          <w:rFonts w:asciiTheme="minorHAnsi" w:hAnsiTheme="minorHAnsi" w:cstheme="minorHAnsi"/>
          <w:color w:val="000000" w:themeColor="text1"/>
        </w:rPr>
        <w:t xml:space="preserve"> </w:t>
      </w:r>
      <w:r w:rsidR="00E43B3B">
        <w:rPr>
          <w:rFonts w:asciiTheme="minorHAnsi" w:hAnsiTheme="minorHAnsi" w:cstheme="minorHAnsi"/>
          <w:color w:val="000000" w:themeColor="text1"/>
        </w:rPr>
        <w:t>an open-label arm for treatment of high-risk populations</w:t>
      </w:r>
      <w:r w:rsidR="00E43B3B" w:rsidDel="00E43B3B">
        <w:rPr>
          <w:rFonts w:asciiTheme="minorHAnsi" w:hAnsiTheme="minorHAnsi" w:cstheme="minorHAnsi"/>
          <w:color w:val="000000" w:themeColor="text1"/>
        </w:rPr>
        <w:t xml:space="preserve"> </w:t>
      </w:r>
      <w:r w:rsidR="00123D8B">
        <w:rPr>
          <w:rFonts w:asciiTheme="minorHAnsi" w:hAnsiTheme="minorHAnsi" w:cstheme="minorHAnsi"/>
          <w:color w:val="000000" w:themeColor="text1"/>
        </w:rPr>
        <w:t>(e.g., pregnant or breastfeeding individuals and those with severe immune</w:t>
      </w:r>
      <w:r w:rsidR="00D1336D">
        <w:rPr>
          <w:rFonts w:asciiTheme="minorHAnsi" w:hAnsiTheme="minorHAnsi" w:cstheme="minorHAnsi"/>
          <w:color w:val="000000" w:themeColor="text1"/>
        </w:rPr>
        <w:t xml:space="preserve"> </w:t>
      </w:r>
      <w:r w:rsidR="00123D8B">
        <w:rPr>
          <w:rFonts w:asciiTheme="minorHAnsi" w:hAnsiTheme="minorHAnsi" w:cstheme="minorHAnsi"/>
          <w:color w:val="000000" w:themeColor="text1"/>
        </w:rPr>
        <w:t>deficiencies)</w:t>
      </w:r>
      <w:r w:rsidR="00E21DB1">
        <w:rPr>
          <w:rFonts w:asciiTheme="minorHAnsi" w:hAnsiTheme="minorHAnsi" w:cstheme="minorHAnsi"/>
          <w:color w:val="000000" w:themeColor="text1"/>
        </w:rPr>
        <w:t xml:space="preserve"> (STOMP TRIAL)</w:t>
      </w:r>
      <w:r w:rsidR="00123D8B">
        <w:rPr>
          <w:rFonts w:asciiTheme="minorHAnsi" w:hAnsiTheme="minorHAnsi" w:cstheme="minorHAnsi"/>
          <w:color w:val="000000" w:themeColor="text1"/>
        </w:rPr>
        <w:t>.</w:t>
      </w:r>
      <w:r w:rsidR="006E3892">
        <w:t xml:space="preserve">  </w:t>
      </w:r>
    </w:p>
    <w:p w14:paraId="41122C94" w14:textId="7310AFBF" w:rsidR="00367FAE" w:rsidRDefault="006E3892" w:rsidP="00E066BC">
      <w:pPr>
        <w:pStyle w:val="ListParagraph"/>
        <w:numPr>
          <w:ilvl w:val="0"/>
          <w:numId w:val="42"/>
        </w:numPr>
        <w:spacing w:after="0" w:line="240" w:lineRule="auto"/>
        <w:ind w:left="720"/>
      </w:pPr>
      <w:r>
        <w:t xml:space="preserve">Advancing discovery of </w:t>
      </w:r>
      <w:r w:rsidR="00886DC9">
        <w:t xml:space="preserve">early stage, </w:t>
      </w:r>
      <w:r>
        <w:t xml:space="preserve">novel therapeutics with activity against </w:t>
      </w:r>
      <w:r w:rsidR="00142AC1">
        <w:t>MPXV</w:t>
      </w:r>
      <w:r w:rsidR="007D5B66">
        <w:t>.</w:t>
      </w:r>
      <w:r w:rsidR="00FD34E5">
        <w:tab/>
      </w:r>
    </w:p>
    <w:p w14:paraId="0F9CC4CE" w14:textId="77777777" w:rsidR="00AB6F33" w:rsidRDefault="00AB6F33" w:rsidP="00AB6F33">
      <w:pPr>
        <w:pStyle w:val="ListParagraph"/>
        <w:spacing w:after="0" w:line="240" w:lineRule="auto"/>
      </w:pPr>
    </w:p>
    <w:p w14:paraId="708281A1" w14:textId="0082DD3F" w:rsidR="003E10FC" w:rsidRPr="003E10FC" w:rsidRDefault="003E10FC" w:rsidP="009D3E83">
      <w:pPr>
        <w:pStyle w:val="Heading3"/>
      </w:pPr>
      <w:r>
        <w:t xml:space="preserve">Focus Area: Monoclonal Antibodies </w:t>
      </w:r>
    </w:p>
    <w:p w14:paraId="6EBCC7F0" w14:textId="6BA1B193" w:rsidR="003E10FC" w:rsidRPr="009D3E83" w:rsidRDefault="003E10FC" w:rsidP="00456A07">
      <w:pPr>
        <w:pStyle w:val="ListParagraph"/>
        <w:numPr>
          <w:ilvl w:val="0"/>
          <w:numId w:val="42"/>
        </w:numPr>
        <w:ind w:left="720"/>
        <w:rPr>
          <w:rFonts w:eastAsia="Times New Roman"/>
        </w:rPr>
      </w:pPr>
      <w:r>
        <w:rPr>
          <w:color w:val="000000"/>
        </w:rPr>
        <w:t>Developing</w:t>
      </w:r>
      <w:r w:rsidR="006E3892" w:rsidRPr="00974823">
        <w:rPr>
          <w:color w:val="000000"/>
        </w:rPr>
        <w:t xml:space="preserve"> broadly neutralizing antibodies (which target multiple strains</w:t>
      </w:r>
      <w:r w:rsidR="00136C5F">
        <w:rPr>
          <w:color w:val="000000"/>
        </w:rPr>
        <w:t>/clades</w:t>
      </w:r>
      <w:r w:rsidR="006E3892" w:rsidRPr="00974823">
        <w:rPr>
          <w:color w:val="000000"/>
        </w:rPr>
        <w:t xml:space="preserve">) and more targeted monoclonal antibodies </w:t>
      </w:r>
      <w:r w:rsidR="006E3892">
        <w:rPr>
          <w:color w:val="000000"/>
        </w:rPr>
        <w:t xml:space="preserve">that neutralize </w:t>
      </w:r>
      <w:r w:rsidR="006E3892">
        <w:rPr>
          <w:rFonts w:eastAsia="Times New Roman"/>
        </w:rPr>
        <w:t>different poxviruses, including</w:t>
      </w:r>
      <w:r w:rsidR="0073763A">
        <w:rPr>
          <w:rFonts w:eastAsia="Times New Roman"/>
        </w:rPr>
        <w:t xml:space="preserve"> MPXV</w:t>
      </w:r>
      <w:r w:rsidR="006E3892">
        <w:rPr>
          <w:rFonts w:eastAsia="Times New Roman"/>
        </w:rPr>
        <w:t>.</w:t>
      </w:r>
    </w:p>
    <w:p w14:paraId="295AB08E" w14:textId="19CA199B" w:rsidR="003E10FC" w:rsidRPr="00972294" w:rsidRDefault="003E10FC" w:rsidP="009D3E83">
      <w:pPr>
        <w:pStyle w:val="Heading2"/>
        <w:rPr>
          <w:color w:val="1F3864" w:themeColor="accent1" w:themeShade="80"/>
        </w:rPr>
      </w:pPr>
      <w:r w:rsidRPr="00972294">
        <w:rPr>
          <w:color w:val="1F3864" w:themeColor="accent1" w:themeShade="80"/>
        </w:rPr>
        <w:t xml:space="preserve">Objective </w:t>
      </w:r>
      <w:r>
        <w:rPr>
          <w:color w:val="1F3864" w:themeColor="accent1" w:themeShade="80"/>
        </w:rPr>
        <w:t>4</w:t>
      </w:r>
      <w:r w:rsidRPr="00972294">
        <w:rPr>
          <w:color w:val="1F3864" w:themeColor="accent1" w:themeShade="80"/>
        </w:rPr>
        <w:t xml:space="preserve">: </w:t>
      </w:r>
      <w:r>
        <w:rPr>
          <w:color w:val="1F3864" w:themeColor="accent1" w:themeShade="80"/>
        </w:rPr>
        <w:t xml:space="preserve">Support </w:t>
      </w:r>
      <w:r w:rsidR="00224E52">
        <w:rPr>
          <w:color w:val="1F3864" w:themeColor="accent1" w:themeShade="80"/>
        </w:rPr>
        <w:t>D</w:t>
      </w:r>
      <w:r>
        <w:rPr>
          <w:color w:val="1F3864" w:themeColor="accent1" w:themeShade="80"/>
        </w:rPr>
        <w:t xml:space="preserve">evelopment of </w:t>
      </w:r>
      <w:r w:rsidR="00224E52">
        <w:rPr>
          <w:color w:val="1F3864" w:themeColor="accent1" w:themeShade="80"/>
        </w:rPr>
        <w:t>N</w:t>
      </w:r>
      <w:r>
        <w:rPr>
          <w:color w:val="1F3864" w:themeColor="accent1" w:themeShade="80"/>
        </w:rPr>
        <w:t xml:space="preserve">ewer </w:t>
      </w:r>
      <w:r w:rsidR="00224E52">
        <w:rPr>
          <w:color w:val="1F3864" w:themeColor="accent1" w:themeShade="80"/>
        </w:rPr>
        <w:t>D</w:t>
      </w:r>
      <w:r>
        <w:rPr>
          <w:color w:val="1F3864" w:themeColor="accent1" w:themeShade="80"/>
        </w:rPr>
        <w:t xml:space="preserve">iagnostics and </w:t>
      </w:r>
      <w:r w:rsidR="00224E52">
        <w:rPr>
          <w:color w:val="1F3864" w:themeColor="accent1" w:themeShade="80"/>
        </w:rPr>
        <w:t>A</w:t>
      </w:r>
      <w:r>
        <w:rPr>
          <w:color w:val="1F3864" w:themeColor="accent1" w:themeShade="80"/>
        </w:rPr>
        <w:t>ssays</w:t>
      </w:r>
    </w:p>
    <w:p w14:paraId="41F80681" w14:textId="0C234E21" w:rsidR="003E10FC" w:rsidRPr="009D3E83" w:rsidRDefault="003E10FC" w:rsidP="003E10FC">
      <w:pPr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 xml:space="preserve">The development and </w:t>
      </w:r>
      <w:proofErr w:type="spellStart"/>
      <w:r>
        <w:rPr>
          <w:rFonts w:asciiTheme="minorHAnsi" w:hAnsiTheme="minorHAnsi" w:cstheme="minorHAnsi"/>
          <w:i/>
          <w:color w:val="000000" w:themeColor="text1"/>
        </w:rPr>
        <w:t>tes</w:t>
      </w:r>
      <w:proofErr w:type="spellEnd"/>
      <w:r w:rsidR="00E21DB1">
        <w:rPr>
          <w:rFonts w:asciiTheme="minorHAnsi" w:hAnsiTheme="minorHAnsi" w:cstheme="minorHAnsi"/>
          <w:i/>
          <w:color w:val="000000" w:themeColor="text1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>ting of r</w:t>
      </w:r>
      <w:r w:rsidRPr="00F67545">
        <w:rPr>
          <w:rFonts w:asciiTheme="minorHAnsi" w:hAnsiTheme="minorHAnsi" w:cstheme="minorHAnsi"/>
          <w:i/>
          <w:color w:val="000000" w:themeColor="text1"/>
        </w:rPr>
        <w:t>apid</w:t>
      </w:r>
      <w:r w:rsidR="00136C5F">
        <w:rPr>
          <w:rFonts w:asciiTheme="minorHAnsi" w:hAnsiTheme="minorHAnsi" w:cstheme="minorHAnsi"/>
          <w:i/>
          <w:color w:val="000000" w:themeColor="text1"/>
        </w:rPr>
        <w:t xml:space="preserve">, specific, </w:t>
      </w:r>
      <w:r w:rsidRPr="00F67545">
        <w:rPr>
          <w:rFonts w:asciiTheme="minorHAnsi" w:hAnsiTheme="minorHAnsi" w:cstheme="minorHAnsi"/>
          <w:i/>
          <w:color w:val="000000" w:themeColor="text1"/>
        </w:rPr>
        <w:t xml:space="preserve">and sensitive diagnostic assays are critical </w:t>
      </w:r>
      <w:r w:rsidR="007D5B66">
        <w:rPr>
          <w:rFonts w:asciiTheme="minorHAnsi" w:hAnsiTheme="minorHAnsi" w:cstheme="minorHAnsi"/>
          <w:i/>
          <w:color w:val="000000" w:themeColor="text1"/>
        </w:rPr>
        <w:t>for</w:t>
      </w:r>
      <w:r w:rsidR="007D5B66" w:rsidRPr="0071149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F67545">
        <w:rPr>
          <w:rFonts w:asciiTheme="minorHAnsi" w:hAnsiTheme="minorHAnsi" w:cstheme="minorHAnsi"/>
          <w:i/>
          <w:color w:val="000000" w:themeColor="text1"/>
        </w:rPr>
        <w:t xml:space="preserve">prompt identification and isolation of cases </w:t>
      </w:r>
      <w:r>
        <w:rPr>
          <w:rFonts w:asciiTheme="minorHAnsi" w:hAnsiTheme="minorHAnsi" w:cstheme="minorHAnsi"/>
          <w:i/>
          <w:color w:val="000000" w:themeColor="text1"/>
        </w:rPr>
        <w:t xml:space="preserve">and </w:t>
      </w:r>
      <w:r w:rsidRPr="00F67545">
        <w:rPr>
          <w:rFonts w:asciiTheme="minorHAnsi" w:hAnsiTheme="minorHAnsi" w:cstheme="minorHAnsi"/>
          <w:i/>
          <w:color w:val="000000" w:themeColor="text1"/>
        </w:rPr>
        <w:t xml:space="preserve">epidemiological </w:t>
      </w:r>
      <w:r w:rsidR="00FF34A7">
        <w:rPr>
          <w:rFonts w:asciiTheme="minorHAnsi" w:hAnsiTheme="minorHAnsi" w:cstheme="minorHAnsi"/>
          <w:i/>
          <w:color w:val="000000" w:themeColor="text1"/>
        </w:rPr>
        <w:t>surveillance</w:t>
      </w:r>
      <w:r w:rsidR="00FF34A7" w:rsidRPr="00F67545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FF34A7">
        <w:rPr>
          <w:rFonts w:asciiTheme="minorHAnsi" w:hAnsiTheme="minorHAnsi" w:cstheme="minorHAnsi"/>
          <w:i/>
          <w:color w:val="000000" w:themeColor="text1"/>
        </w:rPr>
        <w:t>during</w:t>
      </w:r>
      <w:r w:rsidR="00FF34A7" w:rsidRPr="00F67545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F67545">
        <w:rPr>
          <w:rFonts w:asciiTheme="minorHAnsi" w:hAnsiTheme="minorHAnsi" w:cstheme="minorHAnsi"/>
          <w:i/>
          <w:color w:val="000000" w:themeColor="text1"/>
        </w:rPr>
        <w:t xml:space="preserve">a </w:t>
      </w:r>
      <w:r w:rsidR="00136C5F">
        <w:rPr>
          <w:rFonts w:asciiTheme="minorHAnsi" w:hAnsiTheme="minorHAnsi" w:cstheme="minorHAnsi"/>
          <w:i/>
          <w:color w:val="000000" w:themeColor="text1"/>
        </w:rPr>
        <w:t xml:space="preserve">public health crisis and </w:t>
      </w:r>
      <w:r w:rsidRPr="00F67545">
        <w:rPr>
          <w:rFonts w:asciiTheme="minorHAnsi" w:hAnsiTheme="minorHAnsi" w:cstheme="minorHAnsi"/>
          <w:i/>
          <w:color w:val="000000" w:themeColor="text1"/>
        </w:rPr>
        <w:lastRenderedPageBreak/>
        <w:t>epidemic</w:t>
      </w:r>
      <w:r w:rsidR="00B048D8">
        <w:rPr>
          <w:rFonts w:asciiTheme="minorHAnsi" w:hAnsiTheme="minorHAnsi" w:cstheme="minorHAnsi"/>
          <w:i/>
          <w:color w:val="000000" w:themeColor="text1"/>
        </w:rPr>
        <w:t xml:space="preserve">.  </w:t>
      </w:r>
      <w:r w:rsidR="00136C5F">
        <w:rPr>
          <w:rFonts w:asciiTheme="minorHAnsi" w:hAnsiTheme="minorHAnsi" w:cstheme="minorHAnsi"/>
          <w:i/>
          <w:color w:val="000000" w:themeColor="text1"/>
        </w:rPr>
        <w:t>Diagnostics</w:t>
      </w:r>
      <w:r w:rsidR="00124DC1">
        <w:rPr>
          <w:rFonts w:asciiTheme="minorHAnsi" w:hAnsiTheme="minorHAnsi" w:cstheme="minorHAnsi"/>
          <w:i/>
          <w:color w:val="000000" w:themeColor="text1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 xml:space="preserve">are </w:t>
      </w:r>
      <w:r w:rsidRPr="00F67545">
        <w:rPr>
          <w:rFonts w:asciiTheme="minorHAnsi" w:hAnsiTheme="minorHAnsi" w:cstheme="minorHAnsi"/>
          <w:i/>
          <w:color w:val="000000" w:themeColor="text1"/>
        </w:rPr>
        <w:t xml:space="preserve">essential </w:t>
      </w:r>
      <w:r w:rsidR="00124DC1">
        <w:rPr>
          <w:rFonts w:asciiTheme="minorHAnsi" w:hAnsiTheme="minorHAnsi" w:cstheme="minorHAnsi"/>
          <w:i/>
          <w:color w:val="000000" w:themeColor="text1"/>
        </w:rPr>
        <w:t xml:space="preserve">tools when </w:t>
      </w:r>
      <w:r w:rsidRPr="00F67545">
        <w:rPr>
          <w:rFonts w:asciiTheme="minorHAnsi" w:hAnsiTheme="minorHAnsi" w:cstheme="minorHAnsi"/>
          <w:i/>
          <w:color w:val="000000" w:themeColor="text1"/>
        </w:rPr>
        <w:t>evaluati</w:t>
      </w:r>
      <w:r w:rsidR="00124DC1">
        <w:rPr>
          <w:rFonts w:asciiTheme="minorHAnsi" w:hAnsiTheme="minorHAnsi" w:cstheme="minorHAnsi"/>
          <w:i/>
          <w:color w:val="000000" w:themeColor="text1"/>
        </w:rPr>
        <w:t>ng</w:t>
      </w:r>
      <w:r w:rsidRPr="00F67545">
        <w:rPr>
          <w:rFonts w:asciiTheme="minorHAnsi" w:hAnsiTheme="minorHAnsi" w:cstheme="minorHAnsi"/>
          <w:i/>
          <w:color w:val="000000" w:themeColor="text1"/>
        </w:rPr>
        <w:t xml:space="preserve"> candidate </w:t>
      </w:r>
      <w:r w:rsidR="00136C5F">
        <w:rPr>
          <w:rFonts w:asciiTheme="minorHAnsi" w:hAnsiTheme="minorHAnsi" w:cstheme="minorHAnsi"/>
          <w:i/>
          <w:color w:val="000000" w:themeColor="text1"/>
        </w:rPr>
        <w:t xml:space="preserve">medical </w:t>
      </w:r>
      <w:r w:rsidRPr="00F67545">
        <w:rPr>
          <w:rFonts w:asciiTheme="minorHAnsi" w:hAnsiTheme="minorHAnsi" w:cstheme="minorHAnsi"/>
          <w:i/>
          <w:color w:val="000000" w:themeColor="text1"/>
        </w:rPr>
        <w:t>countermeasures</w:t>
      </w:r>
      <w:r w:rsidR="004D3A1A">
        <w:rPr>
          <w:rFonts w:asciiTheme="minorHAnsi" w:hAnsiTheme="minorHAnsi" w:cstheme="minorHAnsi"/>
          <w:i/>
          <w:color w:val="000000" w:themeColor="text1"/>
        </w:rPr>
        <w:t xml:space="preserve">. NIAID </w:t>
      </w:r>
      <w:r w:rsidR="00136C5F">
        <w:rPr>
          <w:rFonts w:asciiTheme="minorHAnsi" w:hAnsiTheme="minorHAnsi" w:cstheme="minorHAnsi"/>
          <w:i/>
          <w:color w:val="000000" w:themeColor="text1"/>
        </w:rPr>
        <w:t>collaborates</w:t>
      </w:r>
      <w:r>
        <w:rPr>
          <w:rFonts w:asciiTheme="minorHAnsi" w:hAnsiTheme="minorHAnsi" w:cstheme="minorHAnsi"/>
          <w:i/>
          <w:color w:val="000000" w:themeColor="text1"/>
        </w:rPr>
        <w:t xml:space="preserve"> with public health partners to enable and conduct serological testing of research specimens</w:t>
      </w:r>
      <w:r w:rsidR="00E84F5D">
        <w:rPr>
          <w:rFonts w:asciiTheme="minorHAnsi" w:hAnsiTheme="minorHAnsi" w:cstheme="minorHAnsi"/>
          <w:i/>
          <w:color w:val="000000" w:themeColor="text1"/>
        </w:rPr>
        <w:t>.</w:t>
      </w:r>
    </w:p>
    <w:p w14:paraId="631E61DF" w14:textId="428AC206" w:rsidR="003E10FC" w:rsidRDefault="003E10FC" w:rsidP="009D3E83">
      <w:pPr>
        <w:pStyle w:val="Heading3"/>
      </w:pPr>
      <w:r w:rsidRPr="008710A1">
        <w:t xml:space="preserve">Focus Area: </w:t>
      </w:r>
      <w:r>
        <w:t xml:space="preserve">Biomarker </w:t>
      </w:r>
      <w:r w:rsidR="003029E2">
        <w:t>D</w:t>
      </w:r>
      <w:r>
        <w:t xml:space="preserve">iscovery and </w:t>
      </w:r>
      <w:r w:rsidR="003029E2">
        <w:t>V</w:t>
      </w:r>
      <w:r>
        <w:t>alidation</w:t>
      </w:r>
    </w:p>
    <w:p w14:paraId="1F9D8E24" w14:textId="77777777" w:rsidR="003E10FC" w:rsidRPr="00EF078C" w:rsidRDefault="003E10FC" w:rsidP="003E10FC">
      <w:pPr>
        <w:pStyle w:val="ListParagraph"/>
        <w:numPr>
          <w:ilvl w:val="0"/>
          <w:numId w:val="46"/>
        </w:numPr>
      </w:pPr>
      <w:r w:rsidRPr="00EF078C">
        <w:rPr>
          <w:rFonts w:cstheme="minorHAnsi"/>
        </w:rPr>
        <w:t xml:space="preserve">Developing high-throughput serologic assays that can distinguish between </w:t>
      </w:r>
      <w:proofErr w:type="spellStart"/>
      <w:r w:rsidRPr="008460B0">
        <w:rPr>
          <w:rFonts w:cstheme="minorHAnsi"/>
          <w:i/>
          <w:iCs/>
        </w:rPr>
        <w:t>Orthopoxvirus</w:t>
      </w:r>
      <w:proofErr w:type="spellEnd"/>
      <w:r w:rsidRPr="00EF078C">
        <w:rPr>
          <w:rFonts w:cstheme="minorHAnsi"/>
        </w:rPr>
        <w:t xml:space="preserve"> immunization and infection.</w:t>
      </w:r>
    </w:p>
    <w:p w14:paraId="7A62C4A8" w14:textId="67E88C2A" w:rsidR="003E10FC" w:rsidRDefault="003E10FC" w:rsidP="009D3E83">
      <w:pPr>
        <w:pStyle w:val="Heading3"/>
      </w:pPr>
      <w:r>
        <w:t xml:space="preserve">Focus Area:  Diagnostic </w:t>
      </w:r>
      <w:r w:rsidR="003029E2">
        <w:t>P</w:t>
      </w:r>
      <w:r>
        <w:t xml:space="preserve">latform </w:t>
      </w:r>
      <w:r w:rsidR="003029E2">
        <w:t>T</w:t>
      </w:r>
      <w:r>
        <w:t>echnologies</w:t>
      </w:r>
    </w:p>
    <w:p w14:paraId="3A1F491B" w14:textId="6A7F374E" w:rsidR="003E10FC" w:rsidRPr="00EF078C" w:rsidRDefault="003E10FC" w:rsidP="003E10FC">
      <w:pPr>
        <w:pStyle w:val="ListParagraph"/>
        <w:numPr>
          <w:ilvl w:val="0"/>
          <w:numId w:val="46"/>
        </w:numPr>
        <w:spacing w:line="259" w:lineRule="auto"/>
        <w:rPr>
          <w:rFonts w:cstheme="minorHAnsi"/>
        </w:rPr>
      </w:pPr>
      <w:r w:rsidRPr="00EF078C">
        <w:rPr>
          <w:rFonts w:cstheme="minorHAnsi"/>
        </w:rPr>
        <w:t xml:space="preserve">Validating existing diagnostic assays for </w:t>
      </w:r>
      <w:r w:rsidR="00136C5F">
        <w:rPr>
          <w:rFonts w:cstheme="minorHAnsi"/>
        </w:rPr>
        <w:t>MPXV</w:t>
      </w:r>
      <w:r w:rsidRPr="00EF078C">
        <w:rPr>
          <w:rFonts w:cstheme="minorHAnsi"/>
        </w:rPr>
        <w:t xml:space="preserve">, including </w:t>
      </w:r>
      <w:proofErr w:type="spellStart"/>
      <w:r w:rsidRPr="00EF078C">
        <w:rPr>
          <w:rFonts w:cstheme="minorHAnsi"/>
        </w:rPr>
        <w:t>qRT</w:t>
      </w:r>
      <w:proofErr w:type="spellEnd"/>
      <w:r w:rsidRPr="00EF078C">
        <w:rPr>
          <w:rFonts w:cstheme="minorHAnsi"/>
        </w:rPr>
        <w:t xml:space="preserve">-PCR based and rapid diagnostics and next-generation sequencing technologies for </w:t>
      </w:r>
      <w:r w:rsidR="0073763A">
        <w:rPr>
          <w:rFonts w:cstheme="minorHAnsi"/>
        </w:rPr>
        <w:t>MPXV</w:t>
      </w:r>
      <w:r w:rsidRPr="00EF078C">
        <w:rPr>
          <w:rFonts w:cstheme="minorHAnsi"/>
        </w:rPr>
        <w:t xml:space="preserve"> genomic analysis, including portable nanopore sequencing devices for use in endemic countries.</w:t>
      </w:r>
    </w:p>
    <w:p w14:paraId="5D44762F" w14:textId="3A320BA2" w:rsidR="003E10FC" w:rsidRDefault="003E10FC" w:rsidP="009D3E83">
      <w:pPr>
        <w:pStyle w:val="Heading3"/>
      </w:pPr>
      <w:r>
        <w:t xml:space="preserve">Focus Area:  Sensitive </w:t>
      </w:r>
      <w:r w:rsidR="003029E2">
        <w:t>D</w:t>
      </w:r>
      <w:r>
        <w:t xml:space="preserve">etection </w:t>
      </w:r>
      <w:r w:rsidR="003029E2">
        <w:t>C</w:t>
      </w:r>
      <w:r>
        <w:t>hemistries</w:t>
      </w:r>
    </w:p>
    <w:p w14:paraId="7DCA03AB" w14:textId="2D79ACF7" w:rsidR="003E10FC" w:rsidRPr="00F67545" w:rsidRDefault="003E10FC" w:rsidP="00136C5F">
      <w:pPr>
        <w:pStyle w:val="ListParagraph"/>
        <w:numPr>
          <w:ilvl w:val="0"/>
          <w:numId w:val="46"/>
        </w:numPr>
        <w:spacing w:line="259" w:lineRule="auto"/>
      </w:pPr>
      <w:r>
        <w:rPr>
          <w:rFonts w:cstheme="minorHAnsi"/>
        </w:rPr>
        <w:t>Developing</w:t>
      </w:r>
      <w:r w:rsidR="00136C5F">
        <w:rPr>
          <w:rFonts w:cstheme="minorHAnsi"/>
        </w:rPr>
        <w:t xml:space="preserve">, </w:t>
      </w:r>
      <w:r>
        <w:rPr>
          <w:rFonts w:cstheme="minorHAnsi"/>
        </w:rPr>
        <w:t>testing</w:t>
      </w:r>
      <w:r w:rsidR="00136C5F">
        <w:rPr>
          <w:rFonts w:cstheme="minorHAnsi"/>
        </w:rPr>
        <w:t>, and valid</w:t>
      </w:r>
      <w:r w:rsidR="00136C5F" w:rsidRPr="00136C5F">
        <w:rPr>
          <w:rFonts w:cstheme="minorHAnsi"/>
        </w:rPr>
        <w:t>ating</w:t>
      </w:r>
      <w:r w:rsidRPr="00136C5F">
        <w:rPr>
          <w:rFonts w:cstheme="minorHAnsi"/>
        </w:rPr>
        <w:t xml:space="preserve"> diagnostic assays that detect all clades of </w:t>
      </w:r>
      <w:r w:rsidR="0073763A" w:rsidRPr="00136C5F">
        <w:rPr>
          <w:rFonts w:cstheme="minorHAnsi"/>
        </w:rPr>
        <w:t>MPXV.</w:t>
      </w:r>
    </w:p>
    <w:sectPr w:rsidR="003E10FC" w:rsidRPr="00F6754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10B4" w14:textId="77777777" w:rsidR="00694F93" w:rsidRDefault="00694F93" w:rsidP="007B7267">
      <w:r>
        <w:separator/>
      </w:r>
    </w:p>
  </w:endnote>
  <w:endnote w:type="continuationSeparator" w:id="0">
    <w:p w14:paraId="7A2BEA81" w14:textId="77777777" w:rsidR="00694F93" w:rsidRDefault="00694F93" w:rsidP="007B7267">
      <w:r>
        <w:continuationSeparator/>
      </w:r>
    </w:p>
  </w:endnote>
  <w:endnote w:type="continuationNotice" w:id="1">
    <w:p w14:paraId="30F0D59E" w14:textId="77777777" w:rsidR="00694F93" w:rsidRDefault="00694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68729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ED3D3A" w14:textId="77777777" w:rsidR="00827556" w:rsidRDefault="008275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52A42D" w14:textId="77777777" w:rsidR="00827556" w:rsidRDefault="00827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6AFE" w14:textId="77777777" w:rsidR="00694F93" w:rsidRDefault="00694F93" w:rsidP="007B7267">
      <w:r>
        <w:separator/>
      </w:r>
    </w:p>
  </w:footnote>
  <w:footnote w:type="continuationSeparator" w:id="0">
    <w:p w14:paraId="23199A21" w14:textId="77777777" w:rsidR="00694F93" w:rsidRDefault="00694F93" w:rsidP="007B7267">
      <w:r>
        <w:continuationSeparator/>
      </w:r>
    </w:p>
  </w:footnote>
  <w:footnote w:type="continuationNotice" w:id="1">
    <w:p w14:paraId="6B3EBCFC" w14:textId="77777777" w:rsidR="00694F93" w:rsidRDefault="00694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6B560" w14:textId="589C2071" w:rsidR="007B7267" w:rsidRDefault="006267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B8C7D1A" wp14:editId="28AB8F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41160563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67CBC" w14:textId="77777777" w:rsidR="006267B6" w:rsidRDefault="006267B6" w:rsidP="006267B6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C7D1A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12.4pt;height:247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vd9QEAAMUDAAAOAAAAZHJzL2Uyb0RvYy54bWysU8Fy0zAQvTPDP2h0J7bTFlJPnE5oKZcC&#10;nWmYnhVJjg2WVqyU2Pn7rmQnZeDGkIMmWklv33v7vLwZTMcOGn0LtuLFLOdMWwmqtbuKf9/cv1tw&#10;5oOwSnRgdcWP2vOb1ds3y96Veg4NdEojIxDry95VvAnBlVnmZaON8DNw2tJhDWhEoC3uMoWiJ3TT&#10;ZfM8f5/1gMohSO09Ve/GQ75K+HWtZfhW114H1lWcuIW0Ylq3cc1WS1HuULimlRMN8Q8sjGgtNT1D&#10;3Ykg2B7bv6BMKxE81GEmwWRQ163USQOpKfI/1Dw1wumkhczx7myT/3+w8uvhyT0iC8NHGGiASYR3&#10;DyB/embhthF2p9eI0DdaKGpc8HM50dscHY01VTd6CJ9USx4X0desd76c8OM8fOljp23/BRQ9EfsA&#10;qdtQo2EI8dniOo+/VCZvGDGioR3Pg6IGTFLxan7x4XJBR5LOLorL4po2saUoI1ochEMfPmswLP6p&#10;OFISEqw4PPgwXj1dmahGdiPPMGwHuhIpb0EdiXRPCam4/7UXqMmAvbkFChSprhHMM0VwjUn2qfNm&#10;eBbopt6BaD92p4QkAikqillhohPqBwGZjoJ3EB27ShaMFKfLpCuSHVHjW+/WZN99m5S88pyUUFaS&#10;F1OuYxh/36dbr1/f6gUAAP//AwBQSwMEFAAGAAgAAAAhAGOtRr/bAAAABQEAAA8AAABkcnMvZG93&#10;bnJldi54bWxMj0FvwjAMhe+T+A+RJ3Eb6RiaWNcUoVU7cASmnUNj2kLidE1KC79+3i7bxbL1np6/&#10;l61GZ8UFu9B4UvA4S0Agld40VCn42L8/LEGEqMlo6wkVXDHAKp/cZTo1fqAtXnaxEhxCIdUK6hjb&#10;VMpQ1uh0mPkWibWj75yOfHaVNJ0eONxZOU+SZ+l0Q/yh1i2+1Vied71TYG7Ha/s0DPvNZlv0X7Yp&#10;Cvw8KTW9H9evICKO8c8MP/iMDjkzHXxPJgirgIvE38nacr7gGgcFixdeZJ7J//T5NwAAAP//AwBQ&#10;SwECLQAUAAYACAAAACEAtoM4kv4AAADhAQAAEwAAAAAAAAAAAAAAAAAAAAAAW0NvbnRlbnRfVHlw&#10;ZXNdLnhtbFBLAQItABQABgAIAAAAIQA4/SH/1gAAAJQBAAALAAAAAAAAAAAAAAAAAC8BAABfcmVs&#10;cy8ucmVsc1BLAQItABQABgAIAAAAIQA5+bvd9QEAAMUDAAAOAAAAAAAAAAAAAAAAAC4CAABkcnMv&#10;ZTJvRG9jLnhtbFBLAQItABQABgAIAAAAIQBjrUa/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6B67CBC" w14:textId="77777777" w:rsidR="006267B6" w:rsidRDefault="006267B6" w:rsidP="006267B6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E22" w14:textId="77A12974" w:rsidR="007B7267" w:rsidRDefault="007B7267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7A81D57" wp14:editId="4035684A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428750" cy="342900"/>
          <wp:effectExtent l="0" t="0" r="0" b="0"/>
          <wp:wrapNone/>
          <wp:docPr id="2" name="Picture 2" descr="NIH: National Institute of Allergy and Infectious Diseas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IH: National Institute of Allergy and Infectious Diseas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67B6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5E8AF28" wp14:editId="5F666E4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83234669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A282D" w14:textId="77777777" w:rsidR="006267B6" w:rsidRDefault="006267B6" w:rsidP="006267B6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8AF2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8" type="#_x0000_t202" style="position:absolute;margin-left:0;margin-top:0;width:412.4pt;height:247.4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MS+AEAAMwDAAAOAAAAZHJzL2Uyb0RvYy54bWysU8Fy0zAQvTPDP2h0J7bTFlJPnE5oKZcC&#10;nWmYnhVJjg2WVqyU2Pn7rmQnZeDGkIMmWklv33v7vLwZTMcOGn0LtuLFLOdMWwmqtbuKf9/cv1tw&#10;5oOwSnRgdcWP2vOb1ds3y96Veg4NdEojIxDry95VvAnBlVnmZaON8DNw2tJhDWhEoC3uMoWiJ3TT&#10;ZfM8f5/1gMohSO09Ve/GQ75K+HWtZfhW114H1lWcuIW0Ylq3cc1WS1HuULimlRMN8Q8sjGgtNT1D&#10;3Ykg2B7bv6BMKxE81GEmwWRQ163USQOpKfI/1Dw1wumkhczx7myT/3+w8uvhyT0iC8NHGGiASYR3&#10;DyB/embhthF2p9eI0DdaKGpc8HM50dscHY01VTd6CJ9USx4X0desd76c8OM8fOljp23/BRQ9EfsA&#10;qdtQo2EI8dniOo+/VCZvGDGioR3Pg6IGTFLxan7x4XJBR5LOLorL4po2saUoI1ochEMfPmswLP6p&#10;OFISEqw4PPgwXj1dmahGdiPPMGwH1qpJR2S+BXUk7j0FpeL+116gJh/25hYoVyS+RjDPlMQ1JvUn&#10;ApvhWaCbKARi/9idgpJ4pMQoZoWJhqgfBGQ6yt9BdOwqOTEynS6TvMh5RI1vvVuTi/dtEvTKcxJE&#10;kUmWTPGOmfx9n269foSrFwAAAP//AwBQSwMEFAAGAAgAAAAhAGOtRr/bAAAABQEAAA8AAABkcnMv&#10;ZG93bnJldi54bWxMj0FvwjAMhe+T+A+RJ3Eb6RiaWNcUoVU7cASmnUNj2kLidE1KC79+3i7bxbL1&#10;np6/l61GZ8UFu9B4UvA4S0Agld40VCn42L8/LEGEqMlo6wkVXDHAKp/cZTo1fqAtXnaxEhxCIdUK&#10;6hjbVMpQ1uh0mPkWibWj75yOfHaVNJ0eONxZOU+SZ+l0Q/yh1i2+1Vied71TYG7Ha/s0DPvNZlv0&#10;X7YpCvw8KTW9H9evICKO8c8MP/iMDjkzHXxPJgirgIvE38nacr7gGgcFixdeZJ7J//T5NwAAAP//&#10;AwBQSwECLQAUAAYACAAAACEAtoM4kv4AAADhAQAAEwAAAAAAAAAAAAAAAAAAAAAAW0NvbnRlbnRf&#10;VHlwZXNdLnhtbFBLAQItABQABgAIAAAAIQA4/SH/1gAAAJQBAAALAAAAAAAAAAAAAAAAAC8BAABf&#10;cmVscy8ucmVsc1BLAQItABQABgAIAAAAIQC8yhMS+AEAAMwDAAAOAAAAAAAAAAAAAAAAAC4CAABk&#10;cnMvZTJvRG9jLnhtbFBLAQItABQABgAIAAAAIQBjrUa/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111A282D" w14:textId="77777777" w:rsidR="006267B6" w:rsidRDefault="006267B6" w:rsidP="006267B6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F6C6" w14:textId="77777777" w:rsidR="007B7267" w:rsidRDefault="00000000">
    <w:pPr>
      <w:pStyle w:val="Header"/>
    </w:pPr>
    <w:r>
      <w:rPr>
        <w:noProof/>
      </w:rPr>
      <w:pict w14:anchorId="4A944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12.4pt;height:247.4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1E17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92876"/>
    <w:multiLevelType w:val="hybridMultilevel"/>
    <w:tmpl w:val="DD4E8E14"/>
    <w:lvl w:ilvl="0" w:tplc="FACE7D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E3864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C02E9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EA600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954F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7F087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1544F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E785A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D2210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07121E4"/>
    <w:multiLevelType w:val="hybridMultilevel"/>
    <w:tmpl w:val="ACBA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3D708"/>
    <w:multiLevelType w:val="hybridMultilevel"/>
    <w:tmpl w:val="FFFFFFFF"/>
    <w:lvl w:ilvl="0" w:tplc="F4D40D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209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AF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2B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02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C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44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01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E2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A7A25"/>
    <w:multiLevelType w:val="hybridMultilevel"/>
    <w:tmpl w:val="6FDE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2A7D1"/>
    <w:multiLevelType w:val="hybridMultilevel"/>
    <w:tmpl w:val="FFFFFFFF"/>
    <w:lvl w:ilvl="0" w:tplc="5B3A5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42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27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4A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A3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8D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2E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0A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27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1758E"/>
    <w:multiLevelType w:val="hybridMultilevel"/>
    <w:tmpl w:val="FFFFFFFF"/>
    <w:lvl w:ilvl="0" w:tplc="6E7017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9E5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E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EC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E8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23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68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E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80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4F60"/>
    <w:multiLevelType w:val="hybridMultilevel"/>
    <w:tmpl w:val="9AB2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397"/>
    <w:multiLevelType w:val="hybridMultilevel"/>
    <w:tmpl w:val="0EDC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0E408"/>
    <w:multiLevelType w:val="hybridMultilevel"/>
    <w:tmpl w:val="FFFFFFFF"/>
    <w:lvl w:ilvl="0" w:tplc="4F805D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2CB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2F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28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4E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08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6F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24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46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E073C"/>
    <w:multiLevelType w:val="hybridMultilevel"/>
    <w:tmpl w:val="0FC8E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9479D9"/>
    <w:multiLevelType w:val="hybridMultilevel"/>
    <w:tmpl w:val="209C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1637F"/>
    <w:multiLevelType w:val="hybridMultilevel"/>
    <w:tmpl w:val="B72C9AFC"/>
    <w:lvl w:ilvl="0" w:tplc="1F3EFE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2F7392"/>
    <w:multiLevelType w:val="hybridMultilevel"/>
    <w:tmpl w:val="F246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E2346"/>
    <w:multiLevelType w:val="hybridMultilevel"/>
    <w:tmpl w:val="FFFFFFFF"/>
    <w:lvl w:ilvl="0" w:tplc="8430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CA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ED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8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85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AB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87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A7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4C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42904"/>
    <w:multiLevelType w:val="hybridMultilevel"/>
    <w:tmpl w:val="8794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F7C0A"/>
    <w:multiLevelType w:val="hybridMultilevel"/>
    <w:tmpl w:val="BA76DD88"/>
    <w:lvl w:ilvl="0" w:tplc="8564BD16">
      <w:start w:val="1"/>
      <w:numFmt w:val="bullet"/>
      <w:pStyle w:val="Topic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806E6C"/>
    <w:multiLevelType w:val="hybridMultilevel"/>
    <w:tmpl w:val="EC9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92681"/>
    <w:multiLevelType w:val="hybridMultilevel"/>
    <w:tmpl w:val="0DDABCBA"/>
    <w:lvl w:ilvl="0" w:tplc="CADE65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E245A1"/>
    <w:multiLevelType w:val="hybridMultilevel"/>
    <w:tmpl w:val="CD16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C24AB"/>
    <w:multiLevelType w:val="hybridMultilevel"/>
    <w:tmpl w:val="BDD2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B77F9"/>
    <w:multiLevelType w:val="hybridMultilevel"/>
    <w:tmpl w:val="FFFFFFFF"/>
    <w:lvl w:ilvl="0" w:tplc="C4A455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98F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E0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46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25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E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87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CC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C4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53AA1"/>
    <w:multiLevelType w:val="hybridMultilevel"/>
    <w:tmpl w:val="F068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41C37"/>
    <w:multiLevelType w:val="hybridMultilevel"/>
    <w:tmpl w:val="AD0E9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A95414"/>
    <w:multiLevelType w:val="hybridMultilevel"/>
    <w:tmpl w:val="957E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07E46"/>
    <w:multiLevelType w:val="hybridMultilevel"/>
    <w:tmpl w:val="0FA2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B63EE"/>
    <w:multiLevelType w:val="hybridMultilevel"/>
    <w:tmpl w:val="FFFFFFFF"/>
    <w:lvl w:ilvl="0" w:tplc="5E8EF1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EE0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4E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C9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A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20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6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87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C7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15DA0"/>
    <w:multiLevelType w:val="hybridMultilevel"/>
    <w:tmpl w:val="FFFFFFFF"/>
    <w:lvl w:ilvl="0" w:tplc="5DE0F2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AE3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8E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0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7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67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E2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AF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C6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A15E0"/>
    <w:multiLevelType w:val="hybridMultilevel"/>
    <w:tmpl w:val="ED06BDBC"/>
    <w:lvl w:ilvl="0" w:tplc="BC1298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ED50B"/>
    <w:multiLevelType w:val="hybridMultilevel"/>
    <w:tmpl w:val="FFFFFFFF"/>
    <w:lvl w:ilvl="0" w:tplc="EA1855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26E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42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C4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CE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A5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4C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A8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0F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A0046"/>
    <w:multiLevelType w:val="hybridMultilevel"/>
    <w:tmpl w:val="375656A6"/>
    <w:lvl w:ilvl="0" w:tplc="BC1298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547636"/>
    <w:multiLevelType w:val="hybridMultilevel"/>
    <w:tmpl w:val="FFFFFFFF"/>
    <w:lvl w:ilvl="0" w:tplc="2F7C15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0CE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EA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EC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28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41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E0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5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2A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7F7A0A"/>
    <w:multiLevelType w:val="hybridMultilevel"/>
    <w:tmpl w:val="36BA0560"/>
    <w:lvl w:ilvl="0" w:tplc="AD9233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AEA5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F441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D7C4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B8CEF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98AAB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250A2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C360A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5C03D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426C7745"/>
    <w:multiLevelType w:val="hybridMultilevel"/>
    <w:tmpl w:val="C4FC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C829AF"/>
    <w:multiLevelType w:val="hybridMultilevel"/>
    <w:tmpl w:val="B90A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138F4"/>
    <w:multiLevelType w:val="hybridMultilevel"/>
    <w:tmpl w:val="32D0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AA0411"/>
    <w:multiLevelType w:val="hybridMultilevel"/>
    <w:tmpl w:val="FFFFFFFF"/>
    <w:lvl w:ilvl="0" w:tplc="13D64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E6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E6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62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0F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64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60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A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4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006ACC"/>
    <w:multiLevelType w:val="hybridMultilevel"/>
    <w:tmpl w:val="2B4452FC"/>
    <w:lvl w:ilvl="0" w:tplc="F7288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F062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8D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B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3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C2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62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F13BC"/>
    <w:multiLevelType w:val="hybridMultilevel"/>
    <w:tmpl w:val="B0FC3E5C"/>
    <w:lvl w:ilvl="0" w:tplc="D7821C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AEFF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E2AA7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F4E2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7BAB1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9E8B0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500B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F0C82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BE011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48A77C0F"/>
    <w:multiLevelType w:val="hybridMultilevel"/>
    <w:tmpl w:val="4832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8C7DBF"/>
    <w:multiLevelType w:val="hybridMultilevel"/>
    <w:tmpl w:val="C86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D72B04"/>
    <w:multiLevelType w:val="hybridMultilevel"/>
    <w:tmpl w:val="0382D594"/>
    <w:lvl w:ilvl="0" w:tplc="BC1298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88436B"/>
    <w:multiLevelType w:val="hybridMultilevel"/>
    <w:tmpl w:val="3BD0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E959E6"/>
    <w:multiLevelType w:val="hybridMultilevel"/>
    <w:tmpl w:val="FFFFFFFF"/>
    <w:lvl w:ilvl="0" w:tplc="3C26E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0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6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07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AB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E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C6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21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893F44"/>
    <w:multiLevelType w:val="hybridMultilevel"/>
    <w:tmpl w:val="8D30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D1DDF9"/>
    <w:multiLevelType w:val="hybridMultilevel"/>
    <w:tmpl w:val="FFFFFFFF"/>
    <w:lvl w:ilvl="0" w:tplc="E05A5B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601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AF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E1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CD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40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41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86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7D687E"/>
    <w:multiLevelType w:val="hybridMultilevel"/>
    <w:tmpl w:val="0F6E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56852"/>
    <w:multiLevelType w:val="hybridMultilevel"/>
    <w:tmpl w:val="FFFFFFFF"/>
    <w:lvl w:ilvl="0" w:tplc="7D549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2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4E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5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2F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83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8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61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07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D6BA5"/>
    <w:multiLevelType w:val="hybridMultilevel"/>
    <w:tmpl w:val="CEF0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CF59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A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AA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EC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CA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67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41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07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E4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45887">
    <w:abstractNumId w:val="24"/>
  </w:num>
  <w:num w:numId="2" w16cid:durableId="1949501150">
    <w:abstractNumId w:val="48"/>
  </w:num>
  <w:num w:numId="3" w16cid:durableId="514460327">
    <w:abstractNumId w:val="42"/>
  </w:num>
  <w:num w:numId="4" w16cid:durableId="2039699154">
    <w:abstractNumId w:val="25"/>
  </w:num>
  <w:num w:numId="5" w16cid:durableId="1702435926">
    <w:abstractNumId w:val="13"/>
  </w:num>
  <w:num w:numId="6" w16cid:durableId="796683896">
    <w:abstractNumId w:val="4"/>
  </w:num>
  <w:num w:numId="7" w16cid:durableId="849418498">
    <w:abstractNumId w:val="10"/>
  </w:num>
  <w:num w:numId="8" w16cid:durableId="224074091">
    <w:abstractNumId w:val="7"/>
  </w:num>
  <w:num w:numId="9" w16cid:durableId="2048220563">
    <w:abstractNumId w:val="12"/>
  </w:num>
  <w:num w:numId="10" w16cid:durableId="103039503">
    <w:abstractNumId w:val="28"/>
  </w:num>
  <w:num w:numId="11" w16cid:durableId="448746149">
    <w:abstractNumId w:val="30"/>
  </w:num>
  <w:num w:numId="12" w16cid:durableId="685711592">
    <w:abstractNumId w:val="41"/>
  </w:num>
  <w:num w:numId="13" w16cid:durableId="239797489">
    <w:abstractNumId w:val="46"/>
  </w:num>
  <w:num w:numId="14" w16cid:durableId="1940261606">
    <w:abstractNumId w:val="20"/>
  </w:num>
  <w:num w:numId="15" w16cid:durableId="1273170948">
    <w:abstractNumId w:val="19"/>
  </w:num>
  <w:num w:numId="16" w16cid:durableId="2046827086">
    <w:abstractNumId w:val="11"/>
  </w:num>
  <w:num w:numId="17" w16cid:durableId="401754701">
    <w:abstractNumId w:val="15"/>
  </w:num>
  <w:num w:numId="18" w16cid:durableId="1840926466">
    <w:abstractNumId w:val="22"/>
  </w:num>
  <w:num w:numId="19" w16cid:durableId="138883893">
    <w:abstractNumId w:val="39"/>
  </w:num>
  <w:num w:numId="20" w16cid:durableId="2088794988">
    <w:abstractNumId w:val="26"/>
  </w:num>
  <w:num w:numId="21" w16cid:durableId="515459522">
    <w:abstractNumId w:val="29"/>
  </w:num>
  <w:num w:numId="22" w16cid:durableId="1797945281">
    <w:abstractNumId w:val="31"/>
  </w:num>
  <w:num w:numId="23" w16cid:durableId="96565136">
    <w:abstractNumId w:val="9"/>
  </w:num>
  <w:num w:numId="24" w16cid:durableId="1102652165">
    <w:abstractNumId w:val="27"/>
  </w:num>
  <w:num w:numId="25" w16cid:durableId="491070018">
    <w:abstractNumId w:val="6"/>
  </w:num>
  <w:num w:numId="26" w16cid:durableId="100104473">
    <w:abstractNumId w:val="5"/>
  </w:num>
  <w:num w:numId="27" w16cid:durableId="205677617">
    <w:abstractNumId w:val="49"/>
  </w:num>
  <w:num w:numId="28" w16cid:durableId="1720281713">
    <w:abstractNumId w:val="3"/>
  </w:num>
  <w:num w:numId="29" w16cid:durableId="513570453">
    <w:abstractNumId w:val="45"/>
  </w:num>
  <w:num w:numId="30" w16cid:durableId="33501305">
    <w:abstractNumId w:val="21"/>
  </w:num>
  <w:num w:numId="31" w16cid:durableId="2084988065">
    <w:abstractNumId w:val="37"/>
  </w:num>
  <w:num w:numId="32" w16cid:durableId="964392351">
    <w:abstractNumId w:val="43"/>
  </w:num>
  <w:num w:numId="33" w16cid:durableId="1806317467">
    <w:abstractNumId w:val="36"/>
  </w:num>
  <w:num w:numId="34" w16cid:durableId="569191451">
    <w:abstractNumId w:val="14"/>
  </w:num>
  <w:num w:numId="35" w16cid:durableId="1327901362">
    <w:abstractNumId w:val="47"/>
  </w:num>
  <w:num w:numId="36" w16cid:durableId="241573778">
    <w:abstractNumId w:val="8"/>
  </w:num>
  <w:num w:numId="37" w16cid:durableId="1624842099">
    <w:abstractNumId w:val="44"/>
  </w:num>
  <w:num w:numId="38" w16cid:durableId="765493142">
    <w:abstractNumId w:val="17"/>
  </w:num>
  <w:num w:numId="39" w16cid:durableId="1825464251">
    <w:abstractNumId w:val="16"/>
  </w:num>
  <w:num w:numId="40" w16cid:durableId="1561360191">
    <w:abstractNumId w:val="18"/>
  </w:num>
  <w:num w:numId="41" w16cid:durableId="1926452222">
    <w:abstractNumId w:val="35"/>
  </w:num>
  <w:num w:numId="42" w16cid:durableId="1862667848">
    <w:abstractNumId w:val="23"/>
  </w:num>
  <w:num w:numId="43" w16cid:durableId="345669086">
    <w:abstractNumId w:val="32"/>
  </w:num>
  <w:num w:numId="44" w16cid:durableId="1959530943">
    <w:abstractNumId w:val="1"/>
  </w:num>
  <w:num w:numId="45" w16cid:durableId="277487416">
    <w:abstractNumId w:val="38"/>
  </w:num>
  <w:num w:numId="46" w16cid:durableId="451944925">
    <w:abstractNumId w:val="34"/>
  </w:num>
  <w:num w:numId="47" w16cid:durableId="685136623">
    <w:abstractNumId w:val="40"/>
  </w:num>
  <w:num w:numId="48" w16cid:durableId="1672102705">
    <w:abstractNumId w:val="2"/>
  </w:num>
  <w:num w:numId="49" w16cid:durableId="1972586268">
    <w:abstractNumId w:val="33"/>
  </w:num>
  <w:num w:numId="50" w16cid:durableId="188717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EE"/>
    <w:rsid w:val="000022CA"/>
    <w:rsid w:val="000029F3"/>
    <w:rsid w:val="000031CB"/>
    <w:rsid w:val="00003839"/>
    <w:rsid w:val="0000665F"/>
    <w:rsid w:val="000122FC"/>
    <w:rsid w:val="00013CDA"/>
    <w:rsid w:val="000154D5"/>
    <w:rsid w:val="00015740"/>
    <w:rsid w:val="00017A0D"/>
    <w:rsid w:val="00017C5B"/>
    <w:rsid w:val="00020020"/>
    <w:rsid w:val="00021BC0"/>
    <w:rsid w:val="000224AC"/>
    <w:rsid w:val="000231BF"/>
    <w:rsid w:val="00026115"/>
    <w:rsid w:val="00026CC9"/>
    <w:rsid w:val="00026D2F"/>
    <w:rsid w:val="00027F24"/>
    <w:rsid w:val="00030861"/>
    <w:rsid w:val="00031609"/>
    <w:rsid w:val="0003200B"/>
    <w:rsid w:val="00032A1B"/>
    <w:rsid w:val="00032F1B"/>
    <w:rsid w:val="00033F03"/>
    <w:rsid w:val="000343C8"/>
    <w:rsid w:val="00035369"/>
    <w:rsid w:val="000363CF"/>
    <w:rsid w:val="000404EB"/>
    <w:rsid w:val="00041D05"/>
    <w:rsid w:val="000432AA"/>
    <w:rsid w:val="00043D6F"/>
    <w:rsid w:val="00043DB6"/>
    <w:rsid w:val="000445E7"/>
    <w:rsid w:val="000448B4"/>
    <w:rsid w:val="00044D24"/>
    <w:rsid w:val="00045672"/>
    <w:rsid w:val="0004622A"/>
    <w:rsid w:val="00047593"/>
    <w:rsid w:val="00051903"/>
    <w:rsid w:val="000526E8"/>
    <w:rsid w:val="000544DF"/>
    <w:rsid w:val="000547C8"/>
    <w:rsid w:val="000578E1"/>
    <w:rsid w:val="00057D2A"/>
    <w:rsid w:val="0006432A"/>
    <w:rsid w:val="0006699C"/>
    <w:rsid w:val="00066A7E"/>
    <w:rsid w:val="00066BA7"/>
    <w:rsid w:val="00066E29"/>
    <w:rsid w:val="0006779C"/>
    <w:rsid w:val="00067887"/>
    <w:rsid w:val="00067DD9"/>
    <w:rsid w:val="00070E81"/>
    <w:rsid w:val="000716CB"/>
    <w:rsid w:val="00072846"/>
    <w:rsid w:val="000739CC"/>
    <w:rsid w:val="000773B9"/>
    <w:rsid w:val="00080D72"/>
    <w:rsid w:val="000828A7"/>
    <w:rsid w:val="00083017"/>
    <w:rsid w:val="0008494C"/>
    <w:rsid w:val="00084FEF"/>
    <w:rsid w:val="00085EC1"/>
    <w:rsid w:val="000861F8"/>
    <w:rsid w:val="0008698F"/>
    <w:rsid w:val="000879A7"/>
    <w:rsid w:val="0009158E"/>
    <w:rsid w:val="00091924"/>
    <w:rsid w:val="00091ECF"/>
    <w:rsid w:val="000920B8"/>
    <w:rsid w:val="00092AAB"/>
    <w:rsid w:val="000935FB"/>
    <w:rsid w:val="00095F71"/>
    <w:rsid w:val="00096B8E"/>
    <w:rsid w:val="000A09AB"/>
    <w:rsid w:val="000A0A7C"/>
    <w:rsid w:val="000A0BFA"/>
    <w:rsid w:val="000A3C6E"/>
    <w:rsid w:val="000A4032"/>
    <w:rsid w:val="000A407C"/>
    <w:rsid w:val="000A532E"/>
    <w:rsid w:val="000A5F4C"/>
    <w:rsid w:val="000A73CA"/>
    <w:rsid w:val="000B07CC"/>
    <w:rsid w:val="000B1759"/>
    <w:rsid w:val="000B6867"/>
    <w:rsid w:val="000B74D1"/>
    <w:rsid w:val="000C1342"/>
    <w:rsid w:val="000C3628"/>
    <w:rsid w:val="000C4229"/>
    <w:rsid w:val="000C440A"/>
    <w:rsid w:val="000C5016"/>
    <w:rsid w:val="000C590C"/>
    <w:rsid w:val="000C5ECF"/>
    <w:rsid w:val="000D048F"/>
    <w:rsid w:val="000D3245"/>
    <w:rsid w:val="000D4B4E"/>
    <w:rsid w:val="000D5503"/>
    <w:rsid w:val="000D667C"/>
    <w:rsid w:val="000D6B23"/>
    <w:rsid w:val="000E19A6"/>
    <w:rsid w:val="000E1B83"/>
    <w:rsid w:val="000E68B0"/>
    <w:rsid w:val="000F00A8"/>
    <w:rsid w:val="000F0DF7"/>
    <w:rsid w:val="000F46D8"/>
    <w:rsid w:val="000F4C4F"/>
    <w:rsid w:val="000F7001"/>
    <w:rsid w:val="00100B07"/>
    <w:rsid w:val="00100E41"/>
    <w:rsid w:val="0010114D"/>
    <w:rsid w:val="00101188"/>
    <w:rsid w:val="00101A0F"/>
    <w:rsid w:val="00101E3E"/>
    <w:rsid w:val="00103991"/>
    <w:rsid w:val="00104BFD"/>
    <w:rsid w:val="001066FB"/>
    <w:rsid w:val="00106D34"/>
    <w:rsid w:val="00113EE2"/>
    <w:rsid w:val="00114E58"/>
    <w:rsid w:val="00115754"/>
    <w:rsid w:val="001178FE"/>
    <w:rsid w:val="00120000"/>
    <w:rsid w:val="00121877"/>
    <w:rsid w:val="00121ABB"/>
    <w:rsid w:val="001231A9"/>
    <w:rsid w:val="00123953"/>
    <w:rsid w:val="00123D8B"/>
    <w:rsid w:val="00123EBF"/>
    <w:rsid w:val="00124029"/>
    <w:rsid w:val="00124CEA"/>
    <w:rsid w:val="00124DC1"/>
    <w:rsid w:val="001265A8"/>
    <w:rsid w:val="00126F35"/>
    <w:rsid w:val="001270EE"/>
    <w:rsid w:val="00127ECA"/>
    <w:rsid w:val="00127ECC"/>
    <w:rsid w:val="001329F2"/>
    <w:rsid w:val="00132ED5"/>
    <w:rsid w:val="0013577E"/>
    <w:rsid w:val="001369CC"/>
    <w:rsid w:val="00136C5F"/>
    <w:rsid w:val="00137016"/>
    <w:rsid w:val="00137600"/>
    <w:rsid w:val="00140E2E"/>
    <w:rsid w:val="00142AC1"/>
    <w:rsid w:val="00144D19"/>
    <w:rsid w:val="001450B0"/>
    <w:rsid w:val="00145152"/>
    <w:rsid w:val="00146FD6"/>
    <w:rsid w:val="0015376D"/>
    <w:rsid w:val="00153B83"/>
    <w:rsid w:val="00154963"/>
    <w:rsid w:val="001556E2"/>
    <w:rsid w:val="00155B19"/>
    <w:rsid w:val="00156AF8"/>
    <w:rsid w:val="001602FE"/>
    <w:rsid w:val="001620A4"/>
    <w:rsid w:val="001622EB"/>
    <w:rsid w:val="001626AC"/>
    <w:rsid w:val="00163562"/>
    <w:rsid w:val="00164B02"/>
    <w:rsid w:val="00165F9E"/>
    <w:rsid w:val="001701C2"/>
    <w:rsid w:val="001708F0"/>
    <w:rsid w:val="001709B5"/>
    <w:rsid w:val="00172965"/>
    <w:rsid w:val="00173959"/>
    <w:rsid w:val="00175530"/>
    <w:rsid w:val="00176D99"/>
    <w:rsid w:val="0017751B"/>
    <w:rsid w:val="0018031C"/>
    <w:rsid w:val="00180865"/>
    <w:rsid w:val="00183428"/>
    <w:rsid w:val="0018517B"/>
    <w:rsid w:val="00186372"/>
    <w:rsid w:val="0018737A"/>
    <w:rsid w:val="00191784"/>
    <w:rsid w:val="001930D2"/>
    <w:rsid w:val="00195765"/>
    <w:rsid w:val="00197F60"/>
    <w:rsid w:val="001A1B50"/>
    <w:rsid w:val="001A2EEA"/>
    <w:rsid w:val="001A3943"/>
    <w:rsid w:val="001A3D6E"/>
    <w:rsid w:val="001A450A"/>
    <w:rsid w:val="001A4864"/>
    <w:rsid w:val="001A582B"/>
    <w:rsid w:val="001A6508"/>
    <w:rsid w:val="001A7346"/>
    <w:rsid w:val="001B0155"/>
    <w:rsid w:val="001B0B97"/>
    <w:rsid w:val="001B0D73"/>
    <w:rsid w:val="001B1139"/>
    <w:rsid w:val="001B141B"/>
    <w:rsid w:val="001B6B7D"/>
    <w:rsid w:val="001B7A3B"/>
    <w:rsid w:val="001B7C24"/>
    <w:rsid w:val="001C1A77"/>
    <w:rsid w:val="001C223D"/>
    <w:rsid w:val="001C2E9F"/>
    <w:rsid w:val="001C31B6"/>
    <w:rsid w:val="001C3F71"/>
    <w:rsid w:val="001C4FBC"/>
    <w:rsid w:val="001C5561"/>
    <w:rsid w:val="001C6824"/>
    <w:rsid w:val="001D0C20"/>
    <w:rsid w:val="001D1BAD"/>
    <w:rsid w:val="001D380C"/>
    <w:rsid w:val="001D4234"/>
    <w:rsid w:val="001D459F"/>
    <w:rsid w:val="001D4DEB"/>
    <w:rsid w:val="001D5989"/>
    <w:rsid w:val="001D5F96"/>
    <w:rsid w:val="001E09CC"/>
    <w:rsid w:val="001E3FDE"/>
    <w:rsid w:val="001E542F"/>
    <w:rsid w:val="001E59E1"/>
    <w:rsid w:val="001E5AC3"/>
    <w:rsid w:val="001E5E39"/>
    <w:rsid w:val="001E704B"/>
    <w:rsid w:val="001F4AB6"/>
    <w:rsid w:val="001F64E1"/>
    <w:rsid w:val="0020030F"/>
    <w:rsid w:val="00201305"/>
    <w:rsid w:val="00201DCA"/>
    <w:rsid w:val="0020319E"/>
    <w:rsid w:val="00204B15"/>
    <w:rsid w:val="00204F6B"/>
    <w:rsid w:val="00206A65"/>
    <w:rsid w:val="00207166"/>
    <w:rsid w:val="0020791C"/>
    <w:rsid w:val="002110E4"/>
    <w:rsid w:val="00211199"/>
    <w:rsid w:val="00211DD9"/>
    <w:rsid w:val="002125ED"/>
    <w:rsid w:val="00212664"/>
    <w:rsid w:val="00214043"/>
    <w:rsid w:val="002141A8"/>
    <w:rsid w:val="00214C7E"/>
    <w:rsid w:val="00216D3B"/>
    <w:rsid w:val="00220BBF"/>
    <w:rsid w:val="002244CF"/>
    <w:rsid w:val="00224E52"/>
    <w:rsid w:val="002250C5"/>
    <w:rsid w:val="00225300"/>
    <w:rsid w:val="002261A7"/>
    <w:rsid w:val="0023051B"/>
    <w:rsid w:val="00231520"/>
    <w:rsid w:val="00232931"/>
    <w:rsid w:val="00232B47"/>
    <w:rsid w:val="00233467"/>
    <w:rsid w:val="00234D82"/>
    <w:rsid w:val="00241AE7"/>
    <w:rsid w:val="0024469E"/>
    <w:rsid w:val="0024761B"/>
    <w:rsid w:val="00250CAF"/>
    <w:rsid w:val="00252C45"/>
    <w:rsid w:val="002559D0"/>
    <w:rsid w:val="00257AFB"/>
    <w:rsid w:val="00257BE8"/>
    <w:rsid w:val="002600D3"/>
    <w:rsid w:val="00263A50"/>
    <w:rsid w:val="00264389"/>
    <w:rsid w:val="002661CD"/>
    <w:rsid w:val="00266BC2"/>
    <w:rsid w:val="00272B81"/>
    <w:rsid w:val="00273562"/>
    <w:rsid w:val="00276E92"/>
    <w:rsid w:val="00281111"/>
    <w:rsid w:val="0028198F"/>
    <w:rsid w:val="002825A3"/>
    <w:rsid w:val="00283CEE"/>
    <w:rsid w:val="0028420D"/>
    <w:rsid w:val="0028463D"/>
    <w:rsid w:val="002852F5"/>
    <w:rsid w:val="00285334"/>
    <w:rsid w:val="00286DC3"/>
    <w:rsid w:val="00287BE0"/>
    <w:rsid w:val="00287D5C"/>
    <w:rsid w:val="002913DB"/>
    <w:rsid w:val="002922C9"/>
    <w:rsid w:val="00292F41"/>
    <w:rsid w:val="002931F7"/>
    <w:rsid w:val="00294174"/>
    <w:rsid w:val="0029419A"/>
    <w:rsid w:val="002966F9"/>
    <w:rsid w:val="0029679B"/>
    <w:rsid w:val="00296C14"/>
    <w:rsid w:val="00296CD8"/>
    <w:rsid w:val="0029737A"/>
    <w:rsid w:val="002974E3"/>
    <w:rsid w:val="00297533"/>
    <w:rsid w:val="002A072B"/>
    <w:rsid w:val="002A0C6B"/>
    <w:rsid w:val="002A18CE"/>
    <w:rsid w:val="002A2F47"/>
    <w:rsid w:val="002A3D42"/>
    <w:rsid w:val="002A48AA"/>
    <w:rsid w:val="002A5991"/>
    <w:rsid w:val="002A610A"/>
    <w:rsid w:val="002A6BEF"/>
    <w:rsid w:val="002A6E98"/>
    <w:rsid w:val="002B11B5"/>
    <w:rsid w:val="002B1572"/>
    <w:rsid w:val="002B396A"/>
    <w:rsid w:val="002B69A6"/>
    <w:rsid w:val="002C0878"/>
    <w:rsid w:val="002C0FAF"/>
    <w:rsid w:val="002C1943"/>
    <w:rsid w:val="002C25F1"/>
    <w:rsid w:val="002C26FB"/>
    <w:rsid w:val="002C4E79"/>
    <w:rsid w:val="002C5643"/>
    <w:rsid w:val="002D056C"/>
    <w:rsid w:val="002D1989"/>
    <w:rsid w:val="002D28F8"/>
    <w:rsid w:val="002D326E"/>
    <w:rsid w:val="002D3C67"/>
    <w:rsid w:val="002D557B"/>
    <w:rsid w:val="002D59E4"/>
    <w:rsid w:val="002D61BE"/>
    <w:rsid w:val="002D72CE"/>
    <w:rsid w:val="002D7485"/>
    <w:rsid w:val="002E0D24"/>
    <w:rsid w:val="002E148B"/>
    <w:rsid w:val="002E2A72"/>
    <w:rsid w:val="002E3C57"/>
    <w:rsid w:val="002E6CAA"/>
    <w:rsid w:val="002E77C1"/>
    <w:rsid w:val="002E7827"/>
    <w:rsid w:val="002E7B85"/>
    <w:rsid w:val="002F1681"/>
    <w:rsid w:val="002F2E43"/>
    <w:rsid w:val="002F36F6"/>
    <w:rsid w:val="002F69FC"/>
    <w:rsid w:val="002F6C7A"/>
    <w:rsid w:val="002F7ABB"/>
    <w:rsid w:val="003007EC"/>
    <w:rsid w:val="00301F6A"/>
    <w:rsid w:val="003029E2"/>
    <w:rsid w:val="00307A8A"/>
    <w:rsid w:val="003111F1"/>
    <w:rsid w:val="003121B4"/>
    <w:rsid w:val="00312BE7"/>
    <w:rsid w:val="003130B6"/>
    <w:rsid w:val="00313D1C"/>
    <w:rsid w:val="00313FCA"/>
    <w:rsid w:val="003148A5"/>
    <w:rsid w:val="0031559A"/>
    <w:rsid w:val="00316C0B"/>
    <w:rsid w:val="00321BC6"/>
    <w:rsid w:val="00323199"/>
    <w:rsid w:val="003246BC"/>
    <w:rsid w:val="0032559C"/>
    <w:rsid w:val="003267B4"/>
    <w:rsid w:val="00330E65"/>
    <w:rsid w:val="003313D4"/>
    <w:rsid w:val="00331BD9"/>
    <w:rsid w:val="00331D6B"/>
    <w:rsid w:val="003321AC"/>
    <w:rsid w:val="00333774"/>
    <w:rsid w:val="00333898"/>
    <w:rsid w:val="00334B6A"/>
    <w:rsid w:val="00334C52"/>
    <w:rsid w:val="00335716"/>
    <w:rsid w:val="00341281"/>
    <w:rsid w:val="003428C1"/>
    <w:rsid w:val="0034397A"/>
    <w:rsid w:val="0034707D"/>
    <w:rsid w:val="003473C3"/>
    <w:rsid w:val="00347548"/>
    <w:rsid w:val="00350381"/>
    <w:rsid w:val="003567C7"/>
    <w:rsid w:val="00357977"/>
    <w:rsid w:val="00360473"/>
    <w:rsid w:val="003608C5"/>
    <w:rsid w:val="00361CA4"/>
    <w:rsid w:val="0036233F"/>
    <w:rsid w:val="003623D2"/>
    <w:rsid w:val="0036348F"/>
    <w:rsid w:val="00365A69"/>
    <w:rsid w:val="0036607C"/>
    <w:rsid w:val="003662F0"/>
    <w:rsid w:val="00366723"/>
    <w:rsid w:val="00366729"/>
    <w:rsid w:val="00366958"/>
    <w:rsid w:val="00366D46"/>
    <w:rsid w:val="00367FAE"/>
    <w:rsid w:val="00372257"/>
    <w:rsid w:val="00373962"/>
    <w:rsid w:val="00374A6B"/>
    <w:rsid w:val="00376CA0"/>
    <w:rsid w:val="00377091"/>
    <w:rsid w:val="003771DE"/>
    <w:rsid w:val="003809E0"/>
    <w:rsid w:val="00381253"/>
    <w:rsid w:val="00382971"/>
    <w:rsid w:val="00382DF7"/>
    <w:rsid w:val="0038300C"/>
    <w:rsid w:val="003838BF"/>
    <w:rsid w:val="003861B2"/>
    <w:rsid w:val="00387EFF"/>
    <w:rsid w:val="003908B6"/>
    <w:rsid w:val="003931B9"/>
    <w:rsid w:val="003941A3"/>
    <w:rsid w:val="00396C05"/>
    <w:rsid w:val="00396FD7"/>
    <w:rsid w:val="003A0BB1"/>
    <w:rsid w:val="003A2DF6"/>
    <w:rsid w:val="003A3D78"/>
    <w:rsid w:val="003A4B80"/>
    <w:rsid w:val="003A5F0B"/>
    <w:rsid w:val="003A6A89"/>
    <w:rsid w:val="003B1311"/>
    <w:rsid w:val="003B3D3E"/>
    <w:rsid w:val="003B6816"/>
    <w:rsid w:val="003B74EC"/>
    <w:rsid w:val="003B7813"/>
    <w:rsid w:val="003C24DE"/>
    <w:rsid w:val="003C26A3"/>
    <w:rsid w:val="003C2F66"/>
    <w:rsid w:val="003C393F"/>
    <w:rsid w:val="003C405A"/>
    <w:rsid w:val="003C4726"/>
    <w:rsid w:val="003D0785"/>
    <w:rsid w:val="003D0E47"/>
    <w:rsid w:val="003D23E3"/>
    <w:rsid w:val="003D3179"/>
    <w:rsid w:val="003D3C4B"/>
    <w:rsid w:val="003D554C"/>
    <w:rsid w:val="003D73E2"/>
    <w:rsid w:val="003D7C2B"/>
    <w:rsid w:val="003E02EB"/>
    <w:rsid w:val="003E0FFC"/>
    <w:rsid w:val="003E10FC"/>
    <w:rsid w:val="003E28D6"/>
    <w:rsid w:val="003E5E7E"/>
    <w:rsid w:val="003E7510"/>
    <w:rsid w:val="003F0988"/>
    <w:rsid w:val="003F21DB"/>
    <w:rsid w:val="003F24B0"/>
    <w:rsid w:val="003F3012"/>
    <w:rsid w:val="003F561E"/>
    <w:rsid w:val="003F57FE"/>
    <w:rsid w:val="003F6A00"/>
    <w:rsid w:val="003F741B"/>
    <w:rsid w:val="003F7A83"/>
    <w:rsid w:val="003F7E6C"/>
    <w:rsid w:val="0040109F"/>
    <w:rsid w:val="004016A6"/>
    <w:rsid w:val="00402162"/>
    <w:rsid w:val="0040308B"/>
    <w:rsid w:val="0040328A"/>
    <w:rsid w:val="00403439"/>
    <w:rsid w:val="004039B3"/>
    <w:rsid w:val="00407B92"/>
    <w:rsid w:val="00412E1B"/>
    <w:rsid w:val="0041303D"/>
    <w:rsid w:val="004132D2"/>
    <w:rsid w:val="0041459E"/>
    <w:rsid w:val="004155A7"/>
    <w:rsid w:val="00417418"/>
    <w:rsid w:val="00417C3C"/>
    <w:rsid w:val="0042088A"/>
    <w:rsid w:val="00420D6F"/>
    <w:rsid w:val="00421B1C"/>
    <w:rsid w:val="0042397A"/>
    <w:rsid w:val="00423A5E"/>
    <w:rsid w:val="00423FC3"/>
    <w:rsid w:val="0042550C"/>
    <w:rsid w:val="00425995"/>
    <w:rsid w:val="0042658A"/>
    <w:rsid w:val="004275E5"/>
    <w:rsid w:val="004307B4"/>
    <w:rsid w:val="00432239"/>
    <w:rsid w:val="00432EE3"/>
    <w:rsid w:val="00435290"/>
    <w:rsid w:val="00435D7C"/>
    <w:rsid w:val="00436327"/>
    <w:rsid w:val="00440FB7"/>
    <w:rsid w:val="00442D97"/>
    <w:rsid w:val="00446114"/>
    <w:rsid w:val="00446720"/>
    <w:rsid w:val="0045025D"/>
    <w:rsid w:val="00450E44"/>
    <w:rsid w:val="004519AE"/>
    <w:rsid w:val="00452D5C"/>
    <w:rsid w:val="0045510E"/>
    <w:rsid w:val="00455293"/>
    <w:rsid w:val="00455D2A"/>
    <w:rsid w:val="00456A07"/>
    <w:rsid w:val="004601B2"/>
    <w:rsid w:val="00462E71"/>
    <w:rsid w:val="00467F0E"/>
    <w:rsid w:val="00470229"/>
    <w:rsid w:val="00470F8C"/>
    <w:rsid w:val="00471BFD"/>
    <w:rsid w:val="00471EE6"/>
    <w:rsid w:val="0047213F"/>
    <w:rsid w:val="00472BE8"/>
    <w:rsid w:val="00473EB7"/>
    <w:rsid w:val="0047400E"/>
    <w:rsid w:val="0047461D"/>
    <w:rsid w:val="00474FA0"/>
    <w:rsid w:val="00482A1E"/>
    <w:rsid w:val="00483DB3"/>
    <w:rsid w:val="00492381"/>
    <w:rsid w:val="00492551"/>
    <w:rsid w:val="004946E4"/>
    <w:rsid w:val="00494B27"/>
    <w:rsid w:val="004952DC"/>
    <w:rsid w:val="00496A82"/>
    <w:rsid w:val="00496B8F"/>
    <w:rsid w:val="004A1A4A"/>
    <w:rsid w:val="004A3222"/>
    <w:rsid w:val="004A3B26"/>
    <w:rsid w:val="004A44A0"/>
    <w:rsid w:val="004A6DD8"/>
    <w:rsid w:val="004A72FD"/>
    <w:rsid w:val="004B5667"/>
    <w:rsid w:val="004C2118"/>
    <w:rsid w:val="004C64F2"/>
    <w:rsid w:val="004C6842"/>
    <w:rsid w:val="004C6B3E"/>
    <w:rsid w:val="004C780F"/>
    <w:rsid w:val="004C7F2A"/>
    <w:rsid w:val="004D1561"/>
    <w:rsid w:val="004D18A9"/>
    <w:rsid w:val="004D1CCB"/>
    <w:rsid w:val="004D2365"/>
    <w:rsid w:val="004D3A1A"/>
    <w:rsid w:val="004D6311"/>
    <w:rsid w:val="004D6C85"/>
    <w:rsid w:val="004E0C00"/>
    <w:rsid w:val="004E0C4C"/>
    <w:rsid w:val="004E2E30"/>
    <w:rsid w:val="004E351D"/>
    <w:rsid w:val="004E4EF4"/>
    <w:rsid w:val="004F017B"/>
    <w:rsid w:val="004F0268"/>
    <w:rsid w:val="004F4195"/>
    <w:rsid w:val="004F4C36"/>
    <w:rsid w:val="004F5206"/>
    <w:rsid w:val="004F5284"/>
    <w:rsid w:val="004F633A"/>
    <w:rsid w:val="004F6696"/>
    <w:rsid w:val="004F7FE5"/>
    <w:rsid w:val="0050044B"/>
    <w:rsid w:val="00501AF3"/>
    <w:rsid w:val="00501B7C"/>
    <w:rsid w:val="00503F25"/>
    <w:rsid w:val="005041AF"/>
    <w:rsid w:val="00505039"/>
    <w:rsid w:val="00505990"/>
    <w:rsid w:val="0050636E"/>
    <w:rsid w:val="005106D0"/>
    <w:rsid w:val="0051601B"/>
    <w:rsid w:val="005162CC"/>
    <w:rsid w:val="00516610"/>
    <w:rsid w:val="0051758F"/>
    <w:rsid w:val="0052245A"/>
    <w:rsid w:val="00522AE0"/>
    <w:rsid w:val="00524317"/>
    <w:rsid w:val="00525313"/>
    <w:rsid w:val="00526A22"/>
    <w:rsid w:val="00530C33"/>
    <w:rsid w:val="005319BD"/>
    <w:rsid w:val="00532591"/>
    <w:rsid w:val="00533F8A"/>
    <w:rsid w:val="005347C5"/>
    <w:rsid w:val="00534BE5"/>
    <w:rsid w:val="00534CBC"/>
    <w:rsid w:val="00535020"/>
    <w:rsid w:val="0053573D"/>
    <w:rsid w:val="005378A3"/>
    <w:rsid w:val="005401EF"/>
    <w:rsid w:val="005429E8"/>
    <w:rsid w:val="00543B14"/>
    <w:rsid w:val="005452FB"/>
    <w:rsid w:val="00547327"/>
    <w:rsid w:val="005519FB"/>
    <w:rsid w:val="005567F5"/>
    <w:rsid w:val="005576A9"/>
    <w:rsid w:val="005600D6"/>
    <w:rsid w:val="00561749"/>
    <w:rsid w:val="0056186F"/>
    <w:rsid w:val="005629EE"/>
    <w:rsid w:val="00562DB3"/>
    <w:rsid w:val="00563F01"/>
    <w:rsid w:val="005640F1"/>
    <w:rsid w:val="00564735"/>
    <w:rsid w:val="00564EF7"/>
    <w:rsid w:val="00564EFF"/>
    <w:rsid w:val="00566846"/>
    <w:rsid w:val="00566861"/>
    <w:rsid w:val="00571477"/>
    <w:rsid w:val="005714E8"/>
    <w:rsid w:val="00572EBE"/>
    <w:rsid w:val="005731BB"/>
    <w:rsid w:val="00573DB1"/>
    <w:rsid w:val="005745BD"/>
    <w:rsid w:val="00574AC4"/>
    <w:rsid w:val="00574ED1"/>
    <w:rsid w:val="00575575"/>
    <w:rsid w:val="005756C7"/>
    <w:rsid w:val="00576094"/>
    <w:rsid w:val="005806DA"/>
    <w:rsid w:val="00580F7B"/>
    <w:rsid w:val="005837D6"/>
    <w:rsid w:val="00586F46"/>
    <w:rsid w:val="005872F2"/>
    <w:rsid w:val="0059059D"/>
    <w:rsid w:val="00590927"/>
    <w:rsid w:val="00591D42"/>
    <w:rsid w:val="00591DBA"/>
    <w:rsid w:val="0059251D"/>
    <w:rsid w:val="0059259A"/>
    <w:rsid w:val="005932E3"/>
    <w:rsid w:val="00593A0F"/>
    <w:rsid w:val="00594AD9"/>
    <w:rsid w:val="00595222"/>
    <w:rsid w:val="00595B6A"/>
    <w:rsid w:val="00597753"/>
    <w:rsid w:val="005A01EA"/>
    <w:rsid w:val="005A07FE"/>
    <w:rsid w:val="005A4552"/>
    <w:rsid w:val="005A69D9"/>
    <w:rsid w:val="005B00B8"/>
    <w:rsid w:val="005B0C39"/>
    <w:rsid w:val="005B1339"/>
    <w:rsid w:val="005B4923"/>
    <w:rsid w:val="005B49D9"/>
    <w:rsid w:val="005B6D8C"/>
    <w:rsid w:val="005B73B5"/>
    <w:rsid w:val="005B7C84"/>
    <w:rsid w:val="005C0C37"/>
    <w:rsid w:val="005C12DC"/>
    <w:rsid w:val="005C1C0F"/>
    <w:rsid w:val="005C1D03"/>
    <w:rsid w:val="005C25AC"/>
    <w:rsid w:val="005C3866"/>
    <w:rsid w:val="005C4FB7"/>
    <w:rsid w:val="005C5F44"/>
    <w:rsid w:val="005C6BA4"/>
    <w:rsid w:val="005C75C0"/>
    <w:rsid w:val="005C7C42"/>
    <w:rsid w:val="005D0317"/>
    <w:rsid w:val="005D0BB7"/>
    <w:rsid w:val="005D0BFD"/>
    <w:rsid w:val="005D0F04"/>
    <w:rsid w:val="005D1C9F"/>
    <w:rsid w:val="005D22AD"/>
    <w:rsid w:val="005D3F45"/>
    <w:rsid w:val="005E0BE1"/>
    <w:rsid w:val="005E137A"/>
    <w:rsid w:val="005E3F4E"/>
    <w:rsid w:val="005E5A5F"/>
    <w:rsid w:val="005E6B6B"/>
    <w:rsid w:val="005E752A"/>
    <w:rsid w:val="005F01F8"/>
    <w:rsid w:val="005F0D15"/>
    <w:rsid w:val="005F103E"/>
    <w:rsid w:val="005F10D8"/>
    <w:rsid w:val="005F1234"/>
    <w:rsid w:val="005F52C7"/>
    <w:rsid w:val="005F538A"/>
    <w:rsid w:val="005F6691"/>
    <w:rsid w:val="00600B0F"/>
    <w:rsid w:val="00600FD1"/>
    <w:rsid w:val="00601301"/>
    <w:rsid w:val="00602AE0"/>
    <w:rsid w:val="00603DED"/>
    <w:rsid w:val="00604D9A"/>
    <w:rsid w:val="00604E14"/>
    <w:rsid w:val="0060555D"/>
    <w:rsid w:val="00611439"/>
    <w:rsid w:val="00612712"/>
    <w:rsid w:val="00612DEB"/>
    <w:rsid w:val="006134E5"/>
    <w:rsid w:val="0061429A"/>
    <w:rsid w:val="00615084"/>
    <w:rsid w:val="0061651E"/>
    <w:rsid w:val="006174BA"/>
    <w:rsid w:val="0062041B"/>
    <w:rsid w:val="006217A6"/>
    <w:rsid w:val="00622135"/>
    <w:rsid w:val="00622999"/>
    <w:rsid w:val="00622E94"/>
    <w:rsid w:val="00622F62"/>
    <w:rsid w:val="00623E9E"/>
    <w:rsid w:val="006251E3"/>
    <w:rsid w:val="00626470"/>
    <w:rsid w:val="006267B6"/>
    <w:rsid w:val="006270B8"/>
    <w:rsid w:val="0062718D"/>
    <w:rsid w:val="00627795"/>
    <w:rsid w:val="006278C1"/>
    <w:rsid w:val="00627F3C"/>
    <w:rsid w:val="006301B9"/>
    <w:rsid w:val="0063049C"/>
    <w:rsid w:val="0063140F"/>
    <w:rsid w:val="006314CC"/>
    <w:rsid w:val="00631CBE"/>
    <w:rsid w:val="00631E7D"/>
    <w:rsid w:val="006329E6"/>
    <w:rsid w:val="0063459E"/>
    <w:rsid w:val="0063534B"/>
    <w:rsid w:val="00637353"/>
    <w:rsid w:val="00640615"/>
    <w:rsid w:val="00643087"/>
    <w:rsid w:val="00644C6E"/>
    <w:rsid w:val="00645719"/>
    <w:rsid w:val="00647C55"/>
    <w:rsid w:val="00650033"/>
    <w:rsid w:val="00650589"/>
    <w:rsid w:val="00651228"/>
    <w:rsid w:val="00654CE2"/>
    <w:rsid w:val="006553BC"/>
    <w:rsid w:val="00655D60"/>
    <w:rsid w:val="00657D8A"/>
    <w:rsid w:val="00660583"/>
    <w:rsid w:val="00660A1E"/>
    <w:rsid w:val="0066143E"/>
    <w:rsid w:val="006615CD"/>
    <w:rsid w:val="0066174C"/>
    <w:rsid w:val="00661A3F"/>
    <w:rsid w:val="00663424"/>
    <w:rsid w:val="00664EB0"/>
    <w:rsid w:val="00665E56"/>
    <w:rsid w:val="00667552"/>
    <w:rsid w:val="006676CC"/>
    <w:rsid w:val="0066780A"/>
    <w:rsid w:val="006723CA"/>
    <w:rsid w:val="00672E2F"/>
    <w:rsid w:val="0067466D"/>
    <w:rsid w:val="0067541F"/>
    <w:rsid w:val="006764FF"/>
    <w:rsid w:val="006766C9"/>
    <w:rsid w:val="00680F54"/>
    <w:rsid w:val="006818DD"/>
    <w:rsid w:val="00682467"/>
    <w:rsid w:val="0068407F"/>
    <w:rsid w:val="0068481E"/>
    <w:rsid w:val="00684ECF"/>
    <w:rsid w:val="00686EA9"/>
    <w:rsid w:val="00690B65"/>
    <w:rsid w:val="00691D9E"/>
    <w:rsid w:val="00693484"/>
    <w:rsid w:val="00694EFC"/>
    <w:rsid w:val="00694F93"/>
    <w:rsid w:val="00696C1B"/>
    <w:rsid w:val="006A2AEA"/>
    <w:rsid w:val="006A47D2"/>
    <w:rsid w:val="006A5298"/>
    <w:rsid w:val="006A771B"/>
    <w:rsid w:val="006A7E6E"/>
    <w:rsid w:val="006B062D"/>
    <w:rsid w:val="006B08D4"/>
    <w:rsid w:val="006B0C2D"/>
    <w:rsid w:val="006B0C39"/>
    <w:rsid w:val="006B10CD"/>
    <w:rsid w:val="006B21CA"/>
    <w:rsid w:val="006B3EF2"/>
    <w:rsid w:val="006B45A4"/>
    <w:rsid w:val="006B4634"/>
    <w:rsid w:val="006B4CFE"/>
    <w:rsid w:val="006B5116"/>
    <w:rsid w:val="006B60E2"/>
    <w:rsid w:val="006B680F"/>
    <w:rsid w:val="006B785D"/>
    <w:rsid w:val="006C21E2"/>
    <w:rsid w:val="006C2FE6"/>
    <w:rsid w:val="006C3AA5"/>
    <w:rsid w:val="006C5B9B"/>
    <w:rsid w:val="006C5CFE"/>
    <w:rsid w:val="006C69A6"/>
    <w:rsid w:val="006D19B9"/>
    <w:rsid w:val="006D2AF8"/>
    <w:rsid w:val="006D3B51"/>
    <w:rsid w:val="006D4763"/>
    <w:rsid w:val="006D47AE"/>
    <w:rsid w:val="006E054E"/>
    <w:rsid w:val="006E0675"/>
    <w:rsid w:val="006E089E"/>
    <w:rsid w:val="006E16E6"/>
    <w:rsid w:val="006E23B0"/>
    <w:rsid w:val="006E35F8"/>
    <w:rsid w:val="006E3892"/>
    <w:rsid w:val="006E4927"/>
    <w:rsid w:val="006E50C9"/>
    <w:rsid w:val="006E5642"/>
    <w:rsid w:val="006F1CE8"/>
    <w:rsid w:val="006F1FA6"/>
    <w:rsid w:val="006F2932"/>
    <w:rsid w:val="006F34F6"/>
    <w:rsid w:val="006F4E30"/>
    <w:rsid w:val="006F50B4"/>
    <w:rsid w:val="006F5C4E"/>
    <w:rsid w:val="006F606F"/>
    <w:rsid w:val="006F6390"/>
    <w:rsid w:val="006F6BF5"/>
    <w:rsid w:val="006F6CF1"/>
    <w:rsid w:val="006F6FB5"/>
    <w:rsid w:val="007004A4"/>
    <w:rsid w:val="00700D8A"/>
    <w:rsid w:val="007016E4"/>
    <w:rsid w:val="0070505B"/>
    <w:rsid w:val="007054DC"/>
    <w:rsid w:val="007105FD"/>
    <w:rsid w:val="00711177"/>
    <w:rsid w:val="00711DEC"/>
    <w:rsid w:val="00711F1F"/>
    <w:rsid w:val="00713329"/>
    <w:rsid w:val="007134B3"/>
    <w:rsid w:val="007145BD"/>
    <w:rsid w:val="00714996"/>
    <w:rsid w:val="007164B7"/>
    <w:rsid w:val="0071679C"/>
    <w:rsid w:val="00717F49"/>
    <w:rsid w:val="0072085E"/>
    <w:rsid w:val="007208D6"/>
    <w:rsid w:val="007212D9"/>
    <w:rsid w:val="007218F3"/>
    <w:rsid w:val="00721A6A"/>
    <w:rsid w:val="00721C60"/>
    <w:rsid w:val="00722042"/>
    <w:rsid w:val="00723A49"/>
    <w:rsid w:val="0072401A"/>
    <w:rsid w:val="00724284"/>
    <w:rsid w:val="007245B7"/>
    <w:rsid w:val="00724846"/>
    <w:rsid w:val="00724A0B"/>
    <w:rsid w:val="007257F6"/>
    <w:rsid w:val="00725A28"/>
    <w:rsid w:val="00725E2F"/>
    <w:rsid w:val="00727978"/>
    <w:rsid w:val="007316CC"/>
    <w:rsid w:val="00732145"/>
    <w:rsid w:val="007327EE"/>
    <w:rsid w:val="007338D4"/>
    <w:rsid w:val="007341C3"/>
    <w:rsid w:val="0073493B"/>
    <w:rsid w:val="00734F3A"/>
    <w:rsid w:val="00734FC6"/>
    <w:rsid w:val="007357FA"/>
    <w:rsid w:val="00735A41"/>
    <w:rsid w:val="00737034"/>
    <w:rsid w:val="0073763A"/>
    <w:rsid w:val="00737FC6"/>
    <w:rsid w:val="00741452"/>
    <w:rsid w:val="00742302"/>
    <w:rsid w:val="007449F9"/>
    <w:rsid w:val="0074768B"/>
    <w:rsid w:val="00751CCC"/>
    <w:rsid w:val="007539F6"/>
    <w:rsid w:val="007548F6"/>
    <w:rsid w:val="0075576E"/>
    <w:rsid w:val="00762113"/>
    <w:rsid w:val="007623AA"/>
    <w:rsid w:val="00762B6B"/>
    <w:rsid w:val="00763160"/>
    <w:rsid w:val="007643C6"/>
    <w:rsid w:val="007700AE"/>
    <w:rsid w:val="00770F50"/>
    <w:rsid w:val="00771187"/>
    <w:rsid w:val="00771790"/>
    <w:rsid w:val="007723FF"/>
    <w:rsid w:val="0077423D"/>
    <w:rsid w:val="007749C0"/>
    <w:rsid w:val="00774CC8"/>
    <w:rsid w:val="00775117"/>
    <w:rsid w:val="00775172"/>
    <w:rsid w:val="00777F88"/>
    <w:rsid w:val="007808B2"/>
    <w:rsid w:val="0078475B"/>
    <w:rsid w:val="0079226B"/>
    <w:rsid w:val="00792A9E"/>
    <w:rsid w:val="0079384D"/>
    <w:rsid w:val="00794BB2"/>
    <w:rsid w:val="00795C3F"/>
    <w:rsid w:val="00796232"/>
    <w:rsid w:val="007A0BAC"/>
    <w:rsid w:val="007A2DD9"/>
    <w:rsid w:val="007A3428"/>
    <w:rsid w:val="007A466F"/>
    <w:rsid w:val="007A4DE9"/>
    <w:rsid w:val="007A6CA3"/>
    <w:rsid w:val="007A73B5"/>
    <w:rsid w:val="007A7EFE"/>
    <w:rsid w:val="007B0F64"/>
    <w:rsid w:val="007B122A"/>
    <w:rsid w:val="007B2191"/>
    <w:rsid w:val="007B2C1B"/>
    <w:rsid w:val="007B5439"/>
    <w:rsid w:val="007B55AF"/>
    <w:rsid w:val="007B5733"/>
    <w:rsid w:val="007B5A17"/>
    <w:rsid w:val="007B5C45"/>
    <w:rsid w:val="007B601E"/>
    <w:rsid w:val="007B68AA"/>
    <w:rsid w:val="007B6F87"/>
    <w:rsid w:val="007B7267"/>
    <w:rsid w:val="007C0164"/>
    <w:rsid w:val="007C1253"/>
    <w:rsid w:val="007C13DB"/>
    <w:rsid w:val="007C1E4F"/>
    <w:rsid w:val="007C3A60"/>
    <w:rsid w:val="007C3C4B"/>
    <w:rsid w:val="007C6FF8"/>
    <w:rsid w:val="007C70BC"/>
    <w:rsid w:val="007C7335"/>
    <w:rsid w:val="007C7C54"/>
    <w:rsid w:val="007C7E8B"/>
    <w:rsid w:val="007D0441"/>
    <w:rsid w:val="007D0A72"/>
    <w:rsid w:val="007D0BC2"/>
    <w:rsid w:val="007D2D46"/>
    <w:rsid w:val="007D3D27"/>
    <w:rsid w:val="007D5B66"/>
    <w:rsid w:val="007D5B99"/>
    <w:rsid w:val="007D6B78"/>
    <w:rsid w:val="007D7C36"/>
    <w:rsid w:val="007E19F1"/>
    <w:rsid w:val="007E333A"/>
    <w:rsid w:val="007E6C7B"/>
    <w:rsid w:val="007F00E5"/>
    <w:rsid w:val="007F2344"/>
    <w:rsid w:val="007F2AE8"/>
    <w:rsid w:val="007F3769"/>
    <w:rsid w:val="007F4605"/>
    <w:rsid w:val="007F4812"/>
    <w:rsid w:val="007F4ADC"/>
    <w:rsid w:val="007F623B"/>
    <w:rsid w:val="007F624C"/>
    <w:rsid w:val="007F6A02"/>
    <w:rsid w:val="007F7529"/>
    <w:rsid w:val="0080113C"/>
    <w:rsid w:val="00801222"/>
    <w:rsid w:val="008013B5"/>
    <w:rsid w:val="00802AF1"/>
    <w:rsid w:val="00806C95"/>
    <w:rsid w:val="008075B7"/>
    <w:rsid w:val="00807BA5"/>
    <w:rsid w:val="008112BD"/>
    <w:rsid w:val="008124BC"/>
    <w:rsid w:val="00813687"/>
    <w:rsid w:val="00813A3C"/>
    <w:rsid w:val="00814091"/>
    <w:rsid w:val="0081564A"/>
    <w:rsid w:val="00817D6D"/>
    <w:rsid w:val="0082028F"/>
    <w:rsid w:val="00821508"/>
    <w:rsid w:val="00821CAB"/>
    <w:rsid w:val="00824149"/>
    <w:rsid w:val="00825D5C"/>
    <w:rsid w:val="00827556"/>
    <w:rsid w:val="0083078F"/>
    <w:rsid w:val="00830E4A"/>
    <w:rsid w:val="00830F84"/>
    <w:rsid w:val="00832DB3"/>
    <w:rsid w:val="00835B6F"/>
    <w:rsid w:val="00835D78"/>
    <w:rsid w:val="00841F23"/>
    <w:rsid w:val="00842820"/>
    <w:rsid w:val="00842A67"/>
    <w:rsid w:val="008431E6"/>
    <w:rsid w:val="008460B0"/>
    <w:rsid w:val="00850269"/>
    <w:rsid w:val="008508C9"/>
    <w:rsid w:val="00850C86"/>
    <w:rsid w:val="00850DEB"/>
    <w:rsid w:val="008527E9"/>
    <w:rsid w:val="00852973"/>
    <w:rsid w:val="00852B78"/>
    <w:rsid w:val="00852E66"/>
    <w:rsid w:val="008544B0"/>
    <w:rsid w:val="0085532B"/>
    <w:rsid w:val="00855E4D"/>
    <w:rsid w:val="008560C1"/>
    <w:rsid w:val="0086281D"/>
    <w:rsid w:val="00863CC9"/>
    <w:rsid w:val="00863CD5"/>
    <w:rsid w:val="008653AE"/>
    <w:rsid w:val="00865793"/>
    <w:rsid w:val="00865B9E"/>
    <w:rsid w:val="0086638B"/>
    <w:rsid w:val="008665BC"/>
    <w:rsid w:val="00866803"/>
    <w:rsid w:val="00866A01"/>
    <w:rsid w:val="00867B77"/>
    <w:rsid w:val="00867C61"/>
    <w:rsid w:val="00870928"/>
    <w:rsid w:val="008710A1"/>
    <w:rsid w:val="00873F06"/>
    <w:rsid w:val="0087491A"/>
    <w:rsid w:val="00874D38"/>
    <w:rsid w:val="00875470"/>
    <w:rsid w:val="0087614E"/>
    <w:rsid w:val="0087667F"/>
    <w:rsid w:val="008766A7"/>
    <w:rsid w:val="00877B60"/>
    <w:rsid w:val="00882142"/>
    <w:rsid w:val="00884726"/>
    <w:rsid w:val="00886DC9"/>
    <w:rsid w:val="0088701D"/>
    <w:rsid w:val="00892928"/>
    <w:rsid w:val="008929DC"/>
    <w:rsid w:val="00893A6B"/>
    <w:rsid w:val="0089405E"/>
    <w:rsid w:val="0089472C"/>
    <w:rsid w:val="0089511B"/>
    <w:rsid w:val="00895EA1"/>
    <w:rsid w:val="00896899"/>
    <w:rsid w:val="008A23CF"/>
    <w:rsid w:val="008A29EA"/>
    <w:rsid w:val="008A3E81"/>
    <w:rsid w:val="008A4EDD"/>
    <w:rsid w:val="008A5A88"/>
    <w:rsid w:val="008A5DE2"/>
    <w:rsid w:val="008A6353"/>
    <w:rsid w:val="008A73FA"/>
    <w:rsid w:val="008B1161"/>
    <w:rsid w:val="008B1C8E"/>
    <w:rsid w:val="008B36CC"/>
    <w:rsid w:val="008B4648"/>
    <w:rsid w:val="008B7D6E"/>
    <w:rsid w:val="008C00CB"/>
    <w:rsid w:val="008C147E"/>
    <w:rsid w:val="008C2AEE"/>
    <w:rsid w:val="008C2F45"/>
    <w:rsid w:val="008C3143"/>
    <w:rsid w:val="008C3D8E"/>
    <w:rsid w:val="008C4D50"/>
    <w:rsid w:val="008C519A"/>
    <w:rsid w:val="008D39CE"/>
    <w:rsid w:val="008D44BF"/>
    <w:rsid w:val="008E00E7"/>
    <w:rsid w:val="008E2F2D"/>
    <w:rsid w:val="008E3A1E"/>
    <w:rsid w:val="008E4B85"/>
    <w:rsid w:val="008E61C1"/>
    <w:rsid w:val="008E7439"/>
    <w:rsid w:val="008F007A"/>
    <w:rsid w:val="008F0ABA"/>
    <w:rsid w:val="008F3387"/>
    <w:rsid w:val="008F3CB9"/>
    <w:rsid w:val="008F5D52"/>
    <w:rsid w:val="008F6888"/>
    <w:rsid w:val="00900C11"/>
    <w:rsid w:val="00903370"/>
    <w:rsid w:val="009104C8"/>
    <w:rsid w:val="009104F9"/>
    <w:rsid w:val="00911B53"/>
    <w:rsid w:val="00912736"/>
    <w:rsid w:val="00912A01"/>
    <w:rsid w:val="00915E6A"/>
    <w:rsid w:val="009165E4"/>
    <w:rsid w:val="00916F35"/>
    <w:rsid w:val="00921B16"/>
    <w:rsid w:val="0092539A"/>
    <w:rsid w:val="009261E5"/>
    <w:rsid w:val="00926F6C"/>
    <w:rsid w:val="00927477"/>
    <w:rsid w:val="00930977"/>
    <w:rsid w:val="009322AF"/>
    <w:rsid w:val="00932C7E"/>
    <w:rsid w:val="009360C7"/>
    <w:rsid w:val="009368BF"/>
    <w:rsid w:val="00940497"/>
    <w:rsid w:val="00940FA9"/>
    <w:rsid w:val="00941BDD"/>
    <w:rsid w:val="00942666"/>
    <w:rsid w:val="009434F8"/>
    <w:rsid w:val="00950C9E"/>
    <w:rsid w:val="00951D53"/>
    <w:rsid w:val="009556C1"/>
    <w:rsid w:val="009561D0"/>
    <w:rsid w:val="00957992"/>
    <w:rsid w:val="00957C2D"/>
    <w:rsid w:val="00962C2B"/>
    <w:rsid w:val="00965037"/>
    <w:rsid w:val="00966CF1"/>
    <w:rsid w:val="00967F3A"/>
    <w:rsid w:val="00972294"/>
    <w:rsid w:val="009774A5"/>
    <w:rsid w:val="009819DF"/>
    <w:rsid w:val="00984961"/>
    <w:rsid w:val="00985AC5"/>
    <w:rsid w:val="009867CC"/>
    <w:rsid w:val="00986AF6"/>
    <w:rsid w:val="00986F4D"/>
    <w:rsid w:val="00987644"/>
    <w:rsid w:val="009910CF"/>
    <w:rsid w:val="00992231"/>
    <w:rsid w:val="00994906"/>
    <w:rsid w:val="00995564"/>
    <w:rsid w:val="009955EB"/>
    <w:rsid w:val="009A064D"/>
    <w:rsid w:val="009A0894"/>
    <w:rsid w:val="009A2C83"/>
    <w:rsid w:val="009A3415"/>
    <w:rsid w:val="009A4374"/>
    <w:rsid w:val="009A67AA"/>
    <w:rsid w:val="009A738E"/>
    <w:rsid w:val="009B0652"/>
    <w:rsid w:val="009B06FF"/>
    <w:rsid w:val="009B1EE0"/>
    <w:rsid w:val="009B246C"/>
    <w:rsid w:val="009B343C"/>
    <w:rsid w:val="009B51A6"/>
    <w:rsid w:val="009B5C04"/>
    <w:rsid w:val="009C0952"/>
    <w:rsid w:val="009C1F4B"/>
    <w:rsid w:val="009C35E6"/>
    <w:rsid w:val="009C4A7A"/>
    <w:rsid w:val="009C5AE0"/>
    <w:rsid w:val="009D2459"/>
    <w:rsid w:val="009D3492"/>
    <w:rsid w:val="009D3E83"/>
    <w:rsid w:val="009D4F51"/>
    <w:rsid w:val="009D777A"/>
    <w:rsid w:val="009E00DC"/>
    <w:rsid w:val="009E0750"/>
    <w:rsid w:val="009E12E1"/>
    <w:rsid w:val="009E38E4"/>
    <w:rsid w:val="009E403B"/>
    <w:rsid w:val="009E4B02"/>
    <w:rsid w:val="009E5339"/>
    <w:rsid w:val="009E53D4"/>
    <w:rsid w:val="009E5A82"/>
    <w:rsid w:val="009E763B"/>
    <w:rsid w:val="009F0550"/>
    <w:rsid w:val="009F091A"/>
    <w:rsid w:val="009F0EB9"/>
    <w:rsid w:val="009F19A9"/>
    <w:rsid w:val="009F4143"/>
    <w:rsid w:val="009F41F1"/>
    <w:rsid w:val="009F47BF"/>
    <w:rsid w:val="009F495B"/>
    <w:rsid w:val="009F55DA"/>
    <w:rsid w:val="00A02623"/>
    <w:rsid w:val="00A02EAC"/>
    <w:rsid w:val="00A03483"/>
    <w:rsid w:val="00A0360F"/>
    <w:rsid w:val="00A04B0A"/>
    <w:rsid w:val="00A0579B"/>
    <w:rsid w:val="00A05E93"/>
    <w:rsid w:val="00A11651"/>
    <w:rsid w:val="00A136B9"/>
    <w:rsid w:val="00A15E01"/>
    <w:rsid w:val="00A1678F"/>
    <w:rsid w:val="00A17F20"/>
    <w:rsid w:val="00A23685"/>
    <w:rsid w:val="00A2418E"/>
    <w:rsid w:val="00A26343"/>
    <w:rsid w:val="00A3202C"/>
    <w:rsid w:val="00A32C08"/>
    <w:rsid w:val="00A34564"/>
    <w:rsid w:val="00A35412"/>
    <w:rsid w:val="00A36EDC"/>
    <w:rsid w:val="00A37F5C"/>
    <w:rsid w:val="00A424EE"/>
    <w:rsid w:val="00A42FE8"/>
    <w:rsid w:val="00A45289"/>
    <w:rsid w:val="00A459B1"/>
    <w:rsid w:val="00A46104"/>
    <w:rsid w:val="00A50C18"/>
    <w:rsid w:val="00A5174C"/>
    <w:rsid w:val="00A52A76"/>
    <w:rsid w:val="00A53DC0"/>
    <w:rsid w:val="00A55167"/>
    <w:rsid w:val="00A60137"/>
    <w:rsid w:val="00A64A6D"/>
    <w:rsid w:val="00A6588E"/>
    <w:rsid w:val="00A65A72"/>
    <w:rsid w:val="00A65A9B"/>
    <w:rsid w:val="00A665E9"/>
    <w:rsid w:val="00A66DE4"/>
    <w:rsid w:val="00A67FA0"/>
    <w:rsid w:val="00A71FA3"/>
    <w:rsid w:val="00A745BE"/>
    <w:rsid w:val="00A7461C"/>
    <w:rsid w:val="00A75676"/>
    <w:rsid w:val="00A75FE8"/>
    <w:rsid w:val="00A766F3"/>
    <w:rsid w:val="00A803B9"/>
    <w:rsid w:val="00A8188E"/>
    <w:rsid w:val="00A83AD5"/>
    <w:rsid w:val="00A83F2F"/>
    <w:rsid w:val="00A85386"/>
    <w:rsid w:val="00A85550"/>
    <w:rsid w:val="00A86BC3"/>
    <w:rsid w:val="00A92E27"/>
    <w:rsid w:val="00A9352D"/>
    <w:rsid w:val="00A94569"/>
    <w:rsid w:val="00A94F89"/>
    <w:rsid w:val="00A952ED"/>
    <w:rsid w:val="00A956B1"/>
    <w:rsid w:val="00A9618B"/>
    <w:rsid w:val="00AA053B"/>
    <w:rsid w:val="00AA05EE"/>
    <w:rsid w:val="00AA0774"/>
    <w:rsid w:val="00AA13F1"/>
    <w:rsid w:val="00AA1FB3"/>
    <w:rsid w:val="00AA265E"/>
    <w:rsid w:val="00AA2CD3"/>
    <w:rsid w:val="00AA2F8E"/>
    <w:rsid w:val="00AA385C"/>
    <w:rsid w:val="00AA43E5"/>
    <w:rsid w:val="00AA5422"/>
    <w:rsid w:val="00AA7247"/>
    <w:rsid w:val="00AA7FF8"/>
    <w:rsid w:val="00AB1018"/>
    <w:rsid w:val="00AB13EF"/>
    <w:rsid w:val="00AB2F36"/>
    <w:rsid w:val="00AB5676"/>
    <w:rsid w:val="00AB56E8"/>
    <w:rsid w:val="00AB6F33"/>
    <w:rsid w:val="00AC13FC"/>
    <w:rsid w:val="00AC1B15"/>
    <w:rsid w:val="00AC277E"/>
    <w:rsid w:val="00AC2C14"/>
    <w:rsid w:val="00AC2C4A"/>
    <w:rsid w:val="00AC2E05"/>
    <w:rsid w:val="00AC3577"/>
    <w:rsid w:val="00AC78DF"/>
    <w:rsid w:val="00AC7A1F"/>
    <w:rsid w:val="00AC7D8E"/>
    <w:rsid w:val="00AD079C"/>
    <w:rsid w:val="00AD0EDE"/>
    <w:rsid w:val="00AD158C"/>
    <w:rsid w:val="00AD1DFC"/>
    <w:rsid w:val="00AD3A1A"/>
    <w:rsid w:val="00AD3CBD"/>
    <w:rsid w:val="00AD4113"/>
    <w:rsid w:val="00AE0398"/>
    <w:rsid w:val="00AE0FDD"/>
    <w:rsid w:val="00AE1D6D"/>
    <w:rsid w:val="00AE2E8B"/>
    <w:rsid w:val="00AE303D"/>
    <w:rsid w:val="00AE42F5"/>
    <w:rsid w:val="00AE48D6"/>
    <w:rsid w:val="00AE5FD3"/>
    <w:rsid w:val="00AE71AA"/>
    <w:rsid w:val="00AE73B6"/>
    <w:rsid w:val="00AE770F"/>
    <w:rsid w:val="00AF1AD9"/>
    <w:rsid w:val="00AF3E8D"/>
    <w:rsid w:val="00AF5D36"/>
    <w:rsid w:val="00AF6DBC"/>
    <w:rsid w:val="00AF75F0"/>
    <w:rsid w:val="00B029AB"/>
    <w:rsid w:val="00B03F1F"/>
    <w:rsid w:val="00B048D8"/>
    <w:rsid w:val="00B04E79"/>
    <w:rsid w:val="00B058CC"/>
    <w:rsid w:val="00B05C92"/>
    <w:rsid w:val="00B07442"/>
    <w:rsid w:val="00B11A37"/>
    <w:rsid w:val="00B14150"/>
    <w:rsid w:val="00B15DFB"/>
    <w:rsid w:val="00B15F90"/>
    <w:rsid w:val="00B1735B"/>
    <w:rsid w:val="00B178BC"/>
    <w:rsid w:val="00B17D12"/>
    <w:rsid w:val="00B2095F"/>
    <w:rsid w:val="00B21B1A"/>
    <w:rsid w:val="00B23282"/>
    <w:rsid w:val="00B248B1"/>
    <w:rsid w:val="00B26CC7"/>
    <w:rsid w:val="00B304F0"/>
    <w:rsid w:val="00B31745"/>
    <w:rsid w:val="00B31CCB"/>
    <w:rsid w:val="00B32C93"/>
    <w:rsid w:val="00B34264"/>
    <w:rsid w:val="00B3445C"/>
    <w:rsid w:val="00B34A09"/>
    <w:rsid w:val="00B419E9"/>
    <w:rsid w:val="00B41E82"/>
    <w:rsid w:val="00B42175"/>
    <w:rsid w:val="00B42C37"/>
    <w:rsid w:val="00B4385B"/>
    <w:rsid w:val="00B4429E"/>
    <w:rsid w:val="00B4629C"/>
    <w:rsid w:val="00B5007A"/>
    <w:rsid w:val="00B5188A"/>
    <w:rsid w:val="00B51BF2"/>
    <w:rsid w:val="00B5212D"/>
    <w:rsid w:val="00B532BE"/>
    <w:rsid w:val="00B53806"/>
    <w:rsid w:val="00B55211"/>
    <w:rsid w:val="00B55D25"/>
    <w:rsid w:val="00B55F6E"/>
    <w:rsid w:val="00B57BCA"/>
    <w:rsid w:val="00B60B98"/>
    <w:rsid w:val="00B61334"/>
    <w:rsid w:val="00B64798"/>
    <w:rsid w:val="00B64C31"/>
    <w:rsid w:val="00B6763F"/>
    <w:rsid w:val="00B70BFB"/>
    <w:rsid w:val="00B7231E"/>
    <w:rsid w:val="00B72D73"/>
    <w:rsid w:val="00B7725A"/>
    <w:rsid w:val="00B779A9"/>
    <w:rsid w:val="00B77FFC"/>
    <w:rsid w:val="00B8066C"/>
    <w:rsid w:val="00B81B5D"/>
    <w:rsid w:val="00B83114"/>
    <w:rsid w:val="00B85C30"/>
    <w:rsid w:val="00B85F09"/>
    <w:rsid w:val="00B86F41"/>
    <w:rsid w:val="00B87F17"/>
    <w:rsid w:val="00B91211"/>
    <w:rsid w:val="00B92506"/>
    <w:rsid w:val="00B94614"/>
    <w:rsid w:val="00B95264"/>
    <w:rsid w:val="00B97715"/>
    <w:rsid w:val="00BA031D"/>
    <w:rsid w:val="00BA14A1"/>
    <w:rsid w:val="00BA2C25"/>
    <w:rsid w:val="00BA2D54"/>
    <w:rsid w:val="00BA2FC4"/>
    <w:rsid w:val="00BA3D89"/>
    <w:rsid w:val="00BA4881"/>
    <w:rsid w:val="00BA5E74"/>
    <w:rsid w:val="00BA6A58"/>
    <w:rsid w:val="00BB1F11"/>
    <w:rsid w:val="00BB2907"/>
    <w:rsid w:val="00BB391D"/>
    <w:rsid w:val="00BB55DE"/>
    <w:rsid w:val="00BB712B"/>
    <w:rsid w:val="00BB7287"/>
    <w:rsid w:val="00BC3516"/>
    <w:rsid w:val="00BC6094"/>
    <w:rsid w:val="00BC6E0E"/>
    <w:rsid w:val="00BD06DE"/>
    <w:rsid w:val="00BD0AFA"/>
    <w:rsid w:val="00BD4577"/>
    <w:rsid w:val="00BD4EC6"/>
    <w:rsid w:val="00BD530D"/>
    <w:rsid w:val="00BD5484"/>
    <w:rsid w:val="00BD6916"/>
    <w:rsid w:val="00BD7E18"/>
    <w:rsid w:val="00BE1288"/>
    <w:rsid w:val="00BE12A3"/>
    <w:rsid w:val="00BE1523"/>
    <w:rsid w:val="00BE165D"/>
    <w:rsid w:val="00BE28DD"/>
    <w:rsid w:val="00BE351D"/>
    <w:rsid w:val="00BE3D33"/>
    <w:rsid w:val="00BE3F18"/>
    <w:rsid w:val="00BE5494"/>
    <w:rsid w:val="00BE6E24"/>
    <w:rsid w:val="00BE76A2"/>
    <w:rsid w:val="00BF1684"/>
    <w:rsid w:val="00BF369F"/>
    <w:rsid w:val="00BF3CC2"/>
    <w:rsid w:val="00BF4ABB"/>
    <w:rsid w:val="00BF4D9A"/>
    <w:rsid w:val="00BF5422"/>
    <w:rsid w:val="00BF6FEA"/>
    <w:rsid w:val="00BF7501"/>
    <w:rsid w:val="00C01003"/>
    <w:rsid w:val="00C01221"/>
    <w:rsid w:val="00C014CC"/>
    <w:rsid w:val="00C056FD"/>
    <w:rsid w:val="00C06548"/>
    <w:rsid w:val="00C0751D"/>
    <w:rsid w:val="00C13840"/>
    <w:rsid w:val="00C13CB3"/>
    <w:rsid w:val="00C13D43"/>
    <w:rsid w:val="00C143FE"/>
    <w:rsid w:val="00C158B1"/>
    <w:rsid w:val="00C17226"/>
    <w:rsid w:val="00C202BA"/>
    <w:rsid w:val="00C2098B"/>
    <w:rsid w:val="00C216A5"/>
    <w:rsid w:val="00C21DFC"/>
    <w:rsid w:val="00C24F3B"/>
    <w:rsid w:val="00C30288"/>
    <w:rsid w:val="00C35743"/>
    <w:rsid w:val="00C377E2"/>
    <w:rsid w:val="00C40B61"/>
    <w:rsid w:val="00C42AFE"/>
    <w:rsid w:val="00C4378A"/>
    <w:rsid w:val="00C440A5"/>
    <w:rsid w:val="00C4679B"/>
    <w:rsid w:val="00C46934"/>
    <w:rsid w:val="00C5082B"/>
    <w:rsid w:val="00C51C57"/>
    <w:rsid w:val="00C51F76"/>
    <w:rsid w:val="00C52544"/>
    <w:rsid w:val="00C52EEF"/>
    <w:rsid w:val="00C575EF"/>
    <w:rsid w:val="00C634A3"/>
    <w:rsid w:val="00C642E5"/>
    <w:rsid w:val="00C64C75"/>
    <w:rsid w:val="00C653BD"/>
    <w:rsid w:val="00C70874"/>
    <w:rsid w:val="00C70BD5"/>
    <w:rsid w:val="00C70E83"/>
    <w:rsid w:val="00C715DD"/>
    <w:rsid w:val="00C7600E"/>
    <w:rsid w:val="00C76394"/>
    <w:rsid w:val="00C768ED"/>
    <w:rsid w:val="00C76DEC"/>
    <w:rsid w:val="00C77145"/>
    <w:rsid w:val="00C77557"/>
    <w:rsid w:val="00C7780B"/>
    <w:rsid w:val="00C77F36"/>
    <w:rsid w:val="00C809F5"/>
    <w:rsid w:val="00C8230A"/>
    <w:rsid w:val="00C82561"/>
    <w:rsid w:val="00C829E2"/>
    <w:rsid w:val="00C850B8"/>
    <w:rsid w:val="00C85BB0"/>
    <w:rsid w:val="00C85D65"/>
    <w:rsid w:val="00C8738A"/>
    <w:rsid w:val="00C91600"/>
    <w:rsid w:val="00C9188C"/>
    <w:rsid w:val="00C92AE8"/>
    <w:rsid w:val="00C92BF8"/>
    <w:rsid w:val="00C94908"/>
    <w:rsid w:val="00C95080"/>
    <w:rsid w:val="00C95E75"/>
    <w:rsid w:val="00C96390"/>
    <w:rsid w:val="00CA090F"/>
    <w:rsid w:val="00CA0CCA"/>
    <w:rsid w:val="00CA183F"/>
    <w:rsid w:val="00CA1869"/>
    <w:rsid w:val="00CA2A4B"/>
    <w:rsid w:val="00CA422D"/>
    <w:rsid w:val="00CA60B9"/>
    <w:rsid w:val="00CA685D"/>
    <w:rsid w:val="00CA792E"/>
    <w:rsid w:val="00CB4AE2"/>
    <w:rsid w:val="00CB5AAD"/>
    <w:rsid w:val="00CB6899"/>
    <w:rsid w:val="00CB7888"/>
    <w:rsid w:val="00CC0A53"/>
    <w:rsid w:val="00CC16D0"/>
    <w:rsid w:val="00CC2510"/>
    <w:rsid w:val="00CC4019"/>
    <w:rsid w:val="00CC4E9C"/>
    <w:rsid w:val="00CC5F92"/>
    <w:rsid w:val="00CC7ED4"/>
    <w:rsid w:val="00CD0E02"/>
    <w:rsid w:val="00CD1407"/>
    <w:rsid w:val="00CD2003"/>
    <w:rsid w:val="00CD3957"/>
    <w:rsid w:val="00CD3E8B"/>
    <w:rsid w:val="00CD3F9B"/>
    <w:rsid w:val="00CD7A4D"/>
    <w:rsid w:val="00CE0939"/>
    <w:rsid w:val="00CE167E"/>
    <w:rsid w:val="00CE3AA8"/>
    <w:rsid w:val="00CE4523"/>
    <w:rsid w:val="00CE45A1"/>
    <w:rsid w:val="00CE46F6"/>
    <w:rsid w:val="00CE58CC"/>
    <w:rsid w:val="00CE6119"/>
    <w:rsid w:val="00CE757D"/>
    <w:rsid w:val="00CE76CC"/>
    <w:rsid w:val="00CE7C02"/>
    <w:rsid w:val="00CE7D91"/>
    <w:rsid w:val="00CF0489"/>
    <w:rsid w:val="00CF0751"/>
    <w:rsid w:val="00CF0974"/>
    <w:rsid w:val="00CF0DE7"/>
    <w:rsid w:val="00CF2426"/>
    <w:rsid w:val="00CF2FF3"/>
    <w:rsid w:val="00CF6FCD"/>
    <w:rsid w:val="00CF7159"/>
    <w:rsid w:val="00CF7279"/>
    <w:rsid w:val="00D0093A"/>
    <w:rsid w:val="00D00D2C"/>
    <w:rsid w:val="00D01546"/>
    <w:rsid w:val="00D01DD4"/>
    <w:rsid w:val="00D0331D"/>
    <w:rsid w:val="00D05376"/>
    <w:rsid w:val="00D0743B"/>
    <w:rsid w:val="00D07774"/>
    <w:rsid w:val="00D07DE3"/>
    <w:rsid w:val="00D10D8D"/>
    <w:rsid w:val="00D10F03"/>
    <w:rsid w:val="00D11353"/>
    <w:rsid w:val="00D126AD"/>
    <w:rsid w:val="00D1336D"/>
    <w:rsid w:val="00D15600"/>
    <w:rsid w:val="00D16DEC"/>
    <w:rsid w:val="00D17FA2"/>
    <w:rsid w:val="00D209F1"/>
    <w:rsid w:val="00D20BF1"/>
    <w:rsid w:val="00D215B7"/>
    <w:rsid w:val="00D22F8D"/>
    <w:rsid w:val="00D236E3"/>
    <w:rsid w:val="00D253C1"/>
    <w:rsid w:val="00D25EF3"/>
    <w:rsid w:val="00D27D41"/>
    <w:rsid w:val="00D30B36"/>
    <w:rsid w:val="00D30F46"/>
    <w:rsid w:val="00D340F7"/>
    <w:rsid w:val="00D345DA"/>
    <w:rsid w:val="00D346ED"/>
    <w:rsid w:val="00D34B19"/>
    <w:rsid w:val="00D34E52"/>
    <w:rsid w:val="00D3570D"/>
    <w:rsid w:val="00D36A7B"/>
    <w:rsid w:val="00D37D6C"/>
    <w:rsid w:val="00D41A65"/>
    <w:rsid w:val="00D42D21"/>
    <w:rsid w:val="00D42F60"/>
    <w:rsid w:val="00D43A9F"/>
    <w:rsid w:val="00D467ED"/>
    <w:rsid w:val="00D4763E"/>
    <w:rsid w:val="00D53182"/>
    <w:rsid w:val="00D53777"/>
    <w:rsid w:val="00D56479"/>
    <w:rsid w:val="00D5743E"/>
    <w:rsid w:val="00D60D7F"/>
    <w:rsid w:val="00D6355C"/>
    <w:rsid w:val="00D63E7B"/>
    <w:rsid w:val="00D6423A"/>
    <w:rsid w:val="00D64F89"/>
    <w:rsid w:val="00D66002"/>
    <w:rsid w:val="00D666D9"/>
    <w:rsid w:val="00D66A7B"/>
    <w:rsid w:val="00D746DA"/>
    <w:rsid w:val="00D80F27"/>
    <w:rsid w:val="00D8233C"/>
    <w:rsid w:val="00D83ABD"/>
    <w:rsid w:val="00D83CEE"/>
    <w:rsid w:val="00D841AB"/>
    <w:rsid w:val="00D8424C"/>
    <w:rsid w:val="00D842F4"/>
    <w:rsid w:val="00D86DB5"/>
    <w:rsid w:val="00D86E33"/>
    <w:rsid w:val="00D87E4F"/>
    <w:rsid w:val="00D9008C"/>
    <w:rsid w:val="00D92DF0"/>
    <w:rsid w:val="00D94980"/>
    <w:rsid w:val="00D95898"/>
    <w:rsid w:val="00D979BC"/>
    <w:rsid w:val="00D97C79"/>
    <w:rsid w:val="00D97F90"/>
    <w:rsid w:val="00DA1CDA"/>
    <w:rsid w:val="00DA3A0A"/>
    <w:rsid w:val="00DA4E8B"/>
    <w:rsid w:val="00DA5B64"/>
    <w:rsid w:val="00DB2B8B"/>
    <w:rsid w:val="00DB3668"/>
    <w:rsid w:val="00DB5F39"/>
    <w:rsid w:val="00DB6674"/>
    <w:rsid w:val="00DB77D8"/>
    <w:rsid w:val="00DB79E8"/>
    <w:rsid w:val="00DB7A5B"/>
    <w:rsid w:val="00DB7B4F"/>
    <w:rsid w:val="00DC04DF"/>
    <w:rsid w:val="00DC0D38"/>
    <w:rsid w:val="00DC3B9E"/>
    <w:rsid w:val="00DD0D7B"/>
    <w:rsid w:val="00DD1E7E"/>
    <w:rsid w:val="00DD20CC"/>
    <w:rsid w:val="00DD4218"/>
    <w:rsid w:val="00DD639E"/>
    <w:rsid w:val="00DD672C"/>
    <w:rsid w:val="00DD7946"/>
    <w:rsid w:val="00DE081B"/>
    <w:rsid w:val="00DE138F"/>
    <w:rsid w:val="00DE182D"/>
    <w:rsid w:val="00DE406A"/>
    <w:rsid w:val="00DE4D90"/>
    <w:rsid w:val="00DE4F8E"/>
    <w:rsid w:val="00DE7200"/>
    <w:rsid w:val="00DE77C1"/>
    <w:rsid w:val="00DF12E7"/>
    <w:rsid w:val="00DF3B61"/>
    <w:rsid w:val="00DF43F1"/>
    <w:rsid w:val="00DF52FB"/>
    <w:rsid w:val="00DF7BF7"/>
    <w:rsid w:val="00E03A2D"/>
    <w:rsid w:val="00E03CEC"/>
    <w:rsid w:val="00E066BC"/>
    <w:rsid w:val="00E07361"/>
    <w:rsid w:val="00E073F0"/>
    <w:rsid w:val="00E12B92"/>
    <w:rsid w:val="00E13225"/>
    <w:rsid w:val="00E14422"/>
    <w:rsid w:val="00E152FB"/>
    <w:rsid w:val="00E15FB6"/>
    <w:rsid w:val="00E163A2"/>
    <w:rsid w:val="00E16825"/>
    <w:rsid w:val="00E21030"/>
    <w:rsid w:val="00E21D96"/>
    <w:rsid w:val="00E21DB1"/>
    <w:rsid w:val="00E223D1"/>
    <w:rsid w:val="00E231F9"/>
    <w:rsid w:val="00E2469B"/>
    <w:rsid w:val="00E24D49"/>
    <w:rsid w:val="00E2576F"/>
    <w:rsid w:val="00E264B0"/>
    <w:rsid w:val="00E273C4"/>
    <w:rsid w:val="00E276A0"/>
    <w:rsid w:val="00E31473"/>
    <w:rsid w:val="00E3200A"/>
    <w:rsid w:val="00E3240E"/>
    <w:rsid w:val="00E33D4D"/>
    <w:rsid w:val="00E33E69"/>
    <w:rsid w:val="00E348B6"/>
    <w:rsid w:val="00E35CA0"/>
    <w:rsid w:val="00E35DDF"/>
    <w:rsid w:val="00E35E39"/>
    <w:rsid w:val="00E362BE"/>
    <w:rsid w:val="00E3689E"/>
    <w:rsid w:val="00E36AB0"/>
    <w:rsid w:val="00E42B61"/>
    <w:rsid w:val="00E43B3B"/>
    <w:rsid w:val="00E445AA"/>
    <w:rsid w:val="00E4489E"/>
    <w:rsid w:val="00E4606C"/>
    <w:rsid w:val="00E4711F"/>
    <w:rsid w:val="00E47393"/>
    <w:rsid w:val="00E507EE"/>
    <w:rsid w:val="00E53620"/>
    <w:rsid w:val="00E54FF2"/>
    <w:rsid w:val="00E55757"/>
    <w:rsid w:val="00E55E6D"/>
    <w:rsid w:val="00E57964"/>
    <w:rsid w:val="00E61B4F"/>
    <w:rsid w:val="00E62532"/>
    <w:rsid w:val="00E62D82"/>
    <w:rsid w:val="00E63639"/>
    <w:rsid w:val="00E63B19"/>
    <w:rsid w:val="00E64FF6"/>
    <w:rsid w:val="00E66312"/>
    <w:rsid w:val="00E674FF"/>
    <w:rsid w:val="00E678E1"/>
    <w:rsid w:val="00E72A88"/>
    <w:rsid w:val="00E73204"/>
    <w:rsid w:val="00E746C2"/>
    <w:rsid w:val="00E75110"/>
    <w:rsid w:val="00E768C3"/>
    <w:rsid w:val="00E8010C"/>
    <w:rsid w:val="00E81B81"/>
    <w:rsid w:val="00E82F6E"/>
    <w:rsid w:val="00E830F2"/>
    <w:rsid w:val="00E834EE"/>
    <w:rsid w:val="00E83BF4"/>
    <w:rsid w:val="00E84EA5"/>
    <w:rsid w:val="00E84F5D"/>
    <w:rsid w:val="00E87235"/>
    <w:rsid w:val="00E8787C"/>
    <w:rsid w:val="00E91A5F"/>
    <w:rsid w:val="00E92615"/>
    <w:rsid w:val="00E94947"/>
    <w:rsid w:val="00E94CDE"/>
    <w:rsid w:val="00E95E47"/>
    <w:rsid w:val="00E9612F"/>
    <w:rsid w:val="00EA07FF"/>
    <w:rsid w:val="00EA0D39"/>
    <w:rsid w:val="00EA14C3"/>
    <w:rsid w:val="00EA1654"/>
    <w:rsid w:val="00EA2B82"/>
    <w:rsid w:val="00EA2F0C"/>
    <w:rsid w:val="00EA344A"/>
    <w:rsid w:val="00EA3B00"/>
    <w:rsid w:val="00EA3F32"/>
    <w:rsid w:val="00EA493A"/>
    <w:rsid w:val="00EA4E92"/>
    <w:rsid w:val="00EA5261"/>
    <w:rsid w:val="00EA5736"/>
    <w:rsid w:val="00EB2ABA"/>
    <w:rsid w:val="00EB2D38"/>
    <w:rsid w:val="00EB40DF"/>
    <w:rsid w:val="00EB49AD"/>
    <w:rsid w:val="00EB4ADB"/>
    <w:rsid w:val="00EB5245"/>
    <w:rsid w:val="00EB6E59"/>
    <w:rsid w:val="00EC083C"/>
    <w:rsid w:val="00EC0FAA"/>
    <w:rsid w:val="00EC494E"/>
    <w:rsid w:val="00EC5955"/>
    <w:rsid w:val="00EC6868"/>
    <w:rsid w:val="00ED3048"/>
    <w:rsid w:val="00ED550E"/>
    <w:rsid w:val="00ED7890"/>
    <w:rsid w:val="00EE15E2"/>
    <w:rsid w:val="00EE179F"/>
    <w:rsid w:val="00EE2236"/>
    <w:rsid w:val="00EE2EE5"/>
    <w:rsid w:val="00EE33F1"/>
    <w:rsid w:val="00EE69C2"/>
    <w:rsid w:val="00EE769A"/>
    <w:rsid w:val="00EE7A8A"/>
    <w:rsid w:val="00EE7CA9"/>
    <w:rsid w:val="00EF034E"/>
    <w:rsid w:val="00EF078C"/>
    <w:rsid w:val="00EF1965"/>
    <w:rsid w:val="00EF4624"/>
    <w:rsid w:val="00EF6058"/>
    <w:rsid w:val="00F0083C"/>
    <w:rsid w:val="00F00AA0"/>
    <w:rsid w:val="00F0387C"/>
    <w:rsid w:val="00F03DF2"/>
    <w:rsid w:val="00F04CAD"/>
    <w:rsid w:val="00F0576D"/>
    <w:rsid w:val="00F06ADE"/>
    <w:rsid w:val="00F07362"/>
    <w:rsid w:val="00F105C1"/>
    <w:rsid w:val="00F11A50"/>
    <w:rsid w:val="00F12DD5"/>
    <w:rsid w:val="00F13A73"/>
    <w:rsid w:val="00F1584C"/>
    <w:rsid w:val="00F175B1"/>
    <w:rsid w:val="00F21372"/>
    <w:rsid w:val="00F2138D"/>
    <w:rsid w:val="00F22529"/>
    <w:rsid w:val="00F22F1D"/>
    <w:rsid w:val="00F24623"/>
    <w:rsid w:val="00F2477A"/>
    <w:rsid w:val="00F26026"/>
    <w:rsid w:val="00F272D9"/>
    <w:rsid w:val="00F2754E"/>
    <w:rsid w:val="00F303C6"/>
    <w:rsid w:val="00F3107A"/>
    <w:rsid w:val="00F310FC"/>
    <w:rsid w:val="00F33EE5"/>
    <w:rsid w:val="00F35FDC"/>
    <w:rsid w:val="00F375E7"/>
    <w:rsid w:val="00F3770A"/>
    <w:rsid w:val="00F37D1A"/>
    <w:rsid w:val="00F40E79"/>
    <w:rsid w:val="00F41BC6"/>
    <w:rsid w:val="00F41E41"/>
    <w:rsid w:val="00F43285"/>
    <w:rsid w:val="00F43E7E"/>
    <w:rsid w:val="00F442DD"/>
    <w:rsid w:val="00F44394"/>
    <w:rsid w:val="00F4763F"/>
    <w:rsid w:val="00F506FB"/>
    <w:rsid w:val="00F50A6E"/>
    <w:rsid w:val="00F50E72"/>
    <w:rsid w:val="00F5187E"/>
    <w:rsid w:val="00F5223C"/>
    <w:rsid w:val="00F54A9C"/>
    <w:rsid w:val="00F554BB"/>
    <w:rsid w:val="00F56E6A"/>
    <w:rsid w:val="00F57355"/>
    <w:rsid w:val="00F608C0"/>
    <w:rsid w:val="00F635EC"/>
    <w:rsid w:val="00F64911"/>
    <w:rsid w:val="00F65A6D"/>
    <w:rsid w:val="00F67545"/>
    <w:rsid w:val="00F70A1F"/>
    <w:rsid w:val="00F70B95"/>
    <w:rsid w:val="00F71185"/>
    <w:rsid w:val="00F72D88"/>
    <w:rsid w:val="00F73996"/>
    <w:rsid w:val="00F74E47"/>
    <w:rsid w:val="00F7542F"/>
    <w:rsid w:val="00F75BCE"/>
    <w:rsid w:val="00F76BBE"/>
    <w:rsid w:val="00F80716"/>
    <w:rsid w:val="00F809F9"/>
    <w:rsid w:val="00F80C81"/>
    <w:rsid w:val="00F81994"/>
    <w:rsid w:val="00F81CC9"/>
    <w:rsid w:val="00F82446"/>
    <w:rsid w:val="00F82637"/>
    <w:rsid w:val="00F82EE1"/>
    <w:rsid w:val="00F83476"/>
    <w:rsid w:val="00F83663"/>
    <w:rsid w:val="00F83E10"/>
    <w:rsid w:val="00F849B4"/>
    <w:rsid w:val="00F84DFD"/>
    <w:rsid w:val="00F85F6E"/>
    <w:rsid w:val="00F873B5"/>
    <w:rsid w:val="00F90C74"/>
    <w:rsid w:val="00F90EBC"/>
    <w:rsid w:val="00F91410"/>
    <w:rsid w:val="00F93E94"/>
    <w:rsid w:val="00F941E0"/>
    <w:rsid w:val="00F9477D"/>
    <w:rsid w:val="00F95FC4"/>
    <w:rsid w:val="00F96A19"/>
    <w:rsid w:val="00F96F79"/>
    <w:rsid w:val="00F97554"/>
    <w:rsid w:val="00F9779F"/>
    <w:rsid w:val="00FA01AD"/>
    <w:rsid w:val="00FA1B6D"/>
    <w:rsid w:val="00FA1BEA"/>
    <w:rsid w:val="00FA2658"/>
    <w:rsid w:val="00FA42F4"/>
    <w:rsid w:val="00FB1531"/>
    <w:rsid w:val="00FB20E1"/>
    <w:rsid w:val="00FB3D64"/>
    <w:rsid w:val="00FB4EAC"/>
    <w:rsid w:val="00FB60A4"/>
    <w:rsid w:val="00FB6AD7"/>
    <w:rsid w:val="00FC52BB"/>
    <w:rsid w:val="00FC65D9"/>
    <w:rsid w:val="00FC7DC3"/>
    <w:rsid w:val="00FD34E5"/>
    <w:rsid w:val="00FD4178"/>
    <w:rsid w:val="00FD4C2D"/>
    <w:rsid w:val="00FD566F"/>
    <w:rsid w:val="00FD5E3B"/>
    <w:rsid w:val="00FD5F19"/>
    <w:rsid w:val="00FD693B"/>
    <w:rsid w:val="00FD7260"/>
    <w:rsid w:val="00FE09E1"/>
    <w:rsid w:val="00FE1D03"/>
    <w:rsid w:val="00FE1FA1"/>
    <w:rsid w:val="00FE4E09"/>
    <w:rsid w:val="00FE582A"/>
    <w:rsid w:val="00FE5EA1"/>
    <w:rsid w:val="00FE6B89"/>
    <w:rsid w:val="00FE7A9F"/>
    <w:rsid w:val="00FF088F"/>
    <w:rsid w:val="00FF13D4"/>
    <w:rsid w:val="00FF1945"/>
    <w:rsid w:val="00FF1D8B"/>
    <w:rsid w:val="00FF24E8"/>
    <w:rsid w:val="00FF34A7"/>
    <w:rsid w:val="00FF6D07"/>
    <w:rsid w:val="00FF6FF7"/>
    <w:rsid w:val="00FF7285"/>
    <w:rsid w:val="00FF75F4"/>
    <w:rsid w:val="00FF7EE5"/>
    <w:rsid w:val="01212C7E"/>
    <w:rsid w:val="014C96E8"/>
    <w:rsid w:val="02077225"/>
    <w:rsid w:val="0254B8C2"/>
    <w:rsid w:val="02BD16FF"/>
    <w:rsid w:val="02E1C138"/>
    <w:rsid w:val="02FAB2D9"/>
    <w:rsid w:val="0333E2F7"/>
    <w:rsid w:val="03662189"/>
    <w:rsid w:val="04079F7E"/>
    <w:rsid w:val="0478B5A9"/>
    <w:rsid w:val="05A6C717"/>
    <w:rsid w:val="06EAC89F"/>
    <w:rsid w:val="06F3AE27"/>
    <w:rsid w:val="07A0948C"/>
    <w:rsid w:val="07B9CC2C"/>
    <w:rsid w:val="07C3E8DD"/>
    <w:rsid w:val="07DDF9F0"/>
    <w:rsid w:val="08BBF851"/>
    <w:rsid w:val="0921AE62"/>
    <w:rsid w:val="09666134"/>
    <w:rsid w:val="09842D69"/>
    <w:rsid w:val="09DA8A93"/>
    <w:rsid w:val="0B0C96AA"/>
    <w:rsid w:val="0BFC5EC8"/>
    <w:rsid w:val="0CA1369B"/>
    <w:rsid w:val="0D360384"/>
    <w:rsid w:val="0D5272FD"/>
    <w:rsid w:val="0D693969"/>
    <w:rsid w:val="0F89ADAC"/>
    <w:rsid w:val="0FEAAA22"/>
    <w:rsid w:val="10AE95F8"/>
    <w:rsid w:val="11DF1D05"/>
    <w:rsid w:val="12008C21"/>
    <w:rsid w:val="13078A14"/>
    <w:rsid w:val="130E50E5"/>
    <w:rsid w:val="13DB0AA3"/>
    <w:rsid w:val="14AA2146"/>
    <w:rsid w:val="14EB61D0"/>
    <w:rsid w:val="152140B6"/>
    <w:rsid w:val="15CBA0FF"/>
    <w:rsid w:val="191BEA9C"/>
    <w:rsid w:val="19BFC5D8"/>
    <w:rsid w:val="1D8FF511"/>
    <w:rsid w:val="1E8435B8"/>
    <w:rsid w:val="1EE7D623"/>
    <w:rsid w:val="1EF2CC9F"/>
    <w:rsid w:val="1FD2F946"/>
    <w:rsid w:val="20C76886"/>
    <w:rsid w:val="212BACE8"/>
    <w:rsid w:val="219003BC"/>
    <w:rsid w:val="21BDEA5D"/>
    <w:rsid w:val="21C08E4B"/>
    <w:rsid w:val="21E69B61"/>
    <w:rsid w:val="22ED1F1B"/>
    <w:rsid w:val="232B010C"/>
    <w:rsid w:val="242A8636"/>
    <w:rsid w:val="2482E3FC"/>
    <w:rsid w:val="24CBC869"/>
    <w:rsid w:val="2566DD17"/>
    <w:rsid w:val="25C9A7D3"/>
    <w:rsid w:val="2740B3A3"/>
    <w:rsid w:val="276C896F"/>
    <w:rsid w:val="295E4A1F"/>
    <w:rsid w:val="29A4496A"/>
    <w:rsid w:val="2A4838A8"/>
    <w:rsid w:val="2AE45BC9"/>
    <w:rsid w:val="2B4B5B67"/>
    <w:rsid w:val="2B51A32E"/>
    <w:rsid w:val="2C254CEE"/>
    <w:rsid w:val="2C3E5633"/>
    <w:rsid w:val="2D594115"/>
    <w:rsid w:val="2D6C363B"/>
    <w:rsid w:val="2E3C1007"/>
    <w:rsid w:val="2EA92BE1"/>
    <w:rsid w:val="2EB3E392"/>
    <w:rsid w:val="2ECD0BEF"/>
    <w:rsid w:val="2EED8314"/>
    <w:rsid w:val="309A9779"/>
    <w:rsid w:val="320D80A1"/>
    <w:rsid w:val="341D2095"/>
    <w:rsid w:val="359435D6"/>
    <w:rsid w:val="359D3BF9"/>
    <w:rsid w:val="35ACC3A2"/>
    <w:rsid w:val="35D18378"/>
    <w:rsid w:val="35F647C4"/>
    <w:rsid w:val="360A9104"/>
    <w:rsid w:val="36352565"/>
    <w:rsid w:val="36D68F7A"/>
    <w:rsid w:val="387917BF"/>
    <w:rsid w:val="393FA397"/>
    <w:rsid w:val="3953B858"/>
    <w:rsid w:val="3978D9AD"/>
    <w:rsid w:val="3A537F53"/>
    <w:rsid w:val="3AF65D68"/>
    <w:rsid w:val="3BC78A9C"/>
    <w:rsid w:val="3C9D3924"/>
    <w:rsid w:val="3CD2D8A4"/>
    <w:rsid w:val="3D53EE3A"/>
    <w:rsid w:val="3D69CB9A"/>
    <w:rsid w:val="3DA96E1D"/>
    <w:rsid w:val="3DE297B6"/>
    <w:rsid w:val="3FA46C18"/>
    <w:rsid w:val="3FDC648E"/>
    <w:rsid w:val="41322DB7"/>
    <w:rsid w:val="41EF4735"/>
    <w:rsid w:val="42305F1B"/>
    <w:rsid w:val="444179F0"/>
    <w:rsid w:val="44B800F9"/>
    <w:rsid w:val="45413666"/>
    <w:rsid w:val="456398D2"/>
    <w:rsid w:val="45B43386"/>
    <w:rsid w:val="461142BF"/>
    <w:rsid w:val="4620271A"/>
    <w:rsid w:val="4751BCC4"/>
    <w:rsid w:val="478FB4F4"/>
    <w:rsid w:val="47A2A35C"/>
    <w:rsid w:val="485FAECB"/>
    <w:rsid w:val="4872732C"/>
    <w:rsid w:val="489DC550"/>
    <w:rsid w:val="49D215AE"/>
    <w:rsid w:val="4A14A789"/>
    <w:rsid w:val="4BAD85AA"/>
    <w:rsid w:val="4E1E517F"/>
    <w:rsid w:val="4EF0AC5C"/>
    <w:rsid w:val="4F86FA11"/>
    <w:rsid w:val="500CC99D"/>
    <w:rsid w:val="50EB23A1"/>
    <w:rsid w:val="52069111"/>
    <w:rsid w:val="52A02558"/>
    <w:rsid w:val="532E714B"/>
    <w:rsid w:val="5350A623"/>
    <w:rsid w:val="540573D1"/>
    <w:rsid w:val="54962465"/>
    <w:rsid w:val="551AE3DF"/>
    <w:rsid w:val="55704E42"/>
    <w:rsid w:val="55D25430"/>
    <w:rsid w:val="564955C1"/>
    <w:rsid w:val="5650861F"/>
    <w:rsid w:val="568C8517"/>
    <w:rsid w:val="573CC065"/>
    <w:rsid w:val="5805326E"/>
    <w:rsid w:val="583064BB"/>
    <w:rsid w:val="5B66E1BB"/>
    <w:rsid w:val="5B9590B5"/>
    <w:rsid w:val="5BE4569D"/>
    <w:rsid w:val="5BF1C852"/>
    <w:rsid w:val="5DACE0B9"/>
    <w:rsid w:val="5DD5FF60"/>
    <w:rsid w:val="5F7ADFF9"/>
    <w:rsid w:val="5FC6ACA7"/>
    <w:rsid w:val="5FF564C5"/>
    <w:rsid w:val="61A81E1D"/>
    <w:rsid w:val="61ACC6F0"/>
    <w:rsid w:val="61BBECB2"/>
    <w:rsid w:val="61D1F858"/>
    <w:rsid w:val="61EB3D01"/>
    <w:rsid w:val="624CE801"/>
    <w:rsid w:val="626FF95A"/>
    <w:rsid w:val="63675D06"/>
    <w:rsid w:val="6381DD74"/>
    <w:rsid w:val="63E6BF56"/>
    <w:rsid w:val="661A3900"/>
    <w:rsid w:val="674BBA60"/>
    <w:rsid w:val="676D8141"/>
    <w:rsid w:val="68AD0672"/>
    <w:rsid w:val="6905315E"/>
    <w:rsid w:val="6AFC3178"/>
    <w:rsid w:val="6BF51D92"/>
    <w:rsid w:val="6D0E60E1"/>
    <w:rsid w:val="6D3408AC"/>
    <w:rsid w:val="6D4F4B38"/>
    <w:rsid w:val="6D6C1EF8"/>
    <w:rsid w:val="6F46ED68"/>
    <w:rsid w:val="6F7E6550"/>
    <w:rsid w:val="70322080"/>
    <w:rsid w:val="714E23A7"/>
    <w:rsid w:val="7155FA36"/>
    <w:rsid w:val="72E9F890"/>
    <w:rsid w:val="731A7E4E"/>
    <w:rsid w:val="73669663"/>
    <w:rsid w:val="74586BF8"/>
    <w:rsid w:val="74C4DFAD"/>
    <w:rsid w:val="75EF0A70"/>
    <w:rsid w:val="79892FE8"/>
    <w:rsid w:val="7AC1EF0D"/>
    <w:rsid w:val="7AD62ECB"/>
    <w:rsid w:val="7D30F904"/>
    <w:rsid w:val="7DA81874"/>
    <w:rsid w:val="7F43E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AB43F"/>
  <w15:docId w15:val="{11F9EE20-CE73-49BA-8995-C1922E35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FB"/>
    <w:pPr>
      <w:spacing w:after="24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4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52A"/>
    <w:pPr>
      <w:keepNext/>
      <w:keepLines/>
      <w:spacing w:before="40"/>
      <w:outlineLvl w:val="1"/>
    </w:pPr>
    <w:rPr>
      <w:rFonts w:ascii="Arial Narrow" w:eastAsiaTheme="majorEastAsia" w:hAnsi="Arial Narrow" w:cstheme="majorBidi"/>
      <w:b/>
      <w:color w:val="1F3864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A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5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EE"/>
    <w:pPr>
      <w:spacing w:after="160" w:line="252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29E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E752A"/>
    <w:rPr>
      <w:rFonts w:ascii="Arial Narrow" w:eastAsiaTheme="majorEastAsia" w:hAnsi="Arial Narrow" w:cstheme="majorBidi"/>
      <w:b/>
      <w:color w:val="1F3864" w:themeColor="accent1" w:themeShade="8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7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6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7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67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6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8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C5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15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7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4029"/>
    <w:pPr>
      <w:spacing w:after="0" w:line="240" w:lineRule="auto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456A07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505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opics">
    <w:name w:val="Topics"/>
    <w:basedOn w:val="Normal"/>
    <w:link w:val="TopicsChar"/>
    <w:qFormat/>
    <w:rsid w:val="00926F6C"/>
    <w:pPr>
      <w:numPr>
        <w:numId w:val="39"/>
      </w:numPr>
      <w:spacing w:after="60"/>
      <w:ind w:left="1080"/>
    </w:pPr>
    <w:rPr>
      <w:rFonts w:ascii="Aptos" w:hAnsi="Aptos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opicsChar">
    <w:name w:val="Topics Char"/>
    <w:basedOn w:val="DefaultParagraphFont"/>
    <w:link w:val="Topics"/>
    <w:rsid w:val="00926F6C"/>
    <w:rPr>
      <w:rFonts w:ascii="Aptos" w:hAnsi="Aptos"/>
      <w:i/>
      <w:iCs/>
      <w:color w:val="404040" w:themeColor="text1" w:themeTint="BF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32559C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3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ordsection1">
    <w:name w:val="wordsection1"/>
    <w:basedOn w:val="Normal"/>
    <w:uiPriority w:val="99"/>
    <w:rsid w:val="00AC78DF"/>
    <w:pPr>
      <w:spacing w:line="276" w:lineRule="auto"/>
    </w:pPr>
    <w:rPr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F63A0-8706-4214-A46A-20CACE65C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6FEE1-5C92-432F-B61E-481FB02AD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F8064-06B4-4734-8F95-C91CBF5010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7A52A-40D4-416A-B87A-16AA91C7B1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  <clbl:label id="{51d9dc18-15ea-424b-b24d-55ab4d4e7519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NIAID Research Summary for mpox</vt:lpstr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NIAID Research Summary for mpox</dc:title>
  <dc:subject>NIAID Research Summary for mpox</dc:subject>
  <dc:creator>NIAID</dc:creator>
  <cp:keywords>NIAID; research; mpox; </cp:keywords>
  <dc:description/>
  <cp:lastModifiedBy>Layne, Colleen [USA]</cp:lastModifiedBy>
  <cp:revision>14</cp:revision>
  <cp:lastPrinted>2020-01-24T23:50:00Z</cp:lastPrinted>
  <dcterms:created xsi:type="dcterms:W3CDTF">2024-09-12T15:51:00Z</dcterms:created>
  <dcterms:modified xsi:type="dcterms:W3CDTF">2024-09-12T16:02:00Z</dcterms:modified>
</cp:coreProperties>
</file>